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Default="0002023D"/>
    <w:p w:rsidR="004847F3" w:rsidRDefault="004847F3"/>
    <w:p w:rsidR="00F57309" w:rsidRDefault="00F57309" w:rsidP="0022017D">
      <w:pPr>
        <w:pBdr>
          <w:bottom w:val="single" w:sz="4" w:space="1" w:color="auto"/>
        </w:pBdr>
        <w:spacing w:after="0" w:line="240" w:lineRule="auto"/>
        <w:ind w:right="227"/>
        <w:jc w:val="both"/>
        <w:rPr>
          <w:rFonts w:ascii="Candara" w:eastAsia="Times New Roman" w:hAnsi="Candara" w:cs="Tahoma"/>
          <w:b/>
          <w:sz w:val="26"/>
          <w:szCs w:val="26"/>
        </w:rPr>
      </w:pPr>
    </w:p>
    <w:p w:rsidR="0022017D" w:rsidRPr="009B319C" w:rsidRDefault="008B239B" w:rsidP="0022017D">
      <w:pPr>
        <w:pBdr>
          <w:bottom w:val="single" w:sz="4" w:space="1" w:color="auto"/>
        </w:pBdr>
        <w:spacing w:after="0" w:line="240" w:lineRule="auto"/>
        <w:ind w:right="227"/>
        <w:jc w:val="both"/>
        <w:rPr>
          <w:rFonts w:ascii="Candara" w:eastAsia="Times New Roman" w:hAnsi="Candara" w:cs="Tahoma"/>
          <w:b/>
          <w:sz w:val="26"/>
          <w:szCs w:val="26"/>
        </w:rPr>
      </w:pPr>
      <w:r w:rsidRPr="009B319C">
        <w:rPr>
          <w:rFonts w:ascii="Candara" w:eastAsia="Times New Roman" w:hAnsi="Candara" w:cs="Tahoma"/>
          <w:b/>
          <w:sz w:val="26"/>
          <w:szCs w:val="26"/>
        </w:rPr>
        <w:t xml:space="preserve">BASIN BÜLTENİ </w:t>
      </w:r>
      <w:r w:rsidRPr="009B319C">
        <w:rPr>
          <w:rFonts w:ascii="Candara" w:eastAsia="Times New Roman" w:hAnsi="Candara" w:cs="Tahoma"/>
          <w:b/>
          <w:sz w:val="26"/>
          <w:szCs w:val="26"/>
        </w:rPr>
        <w:tab/>
      </w:r>
      <w:r w:rsidR="009E3A07">
        <w:rPr>
          <w:rFonts w:ascii="Candara" w:eastAsia="Times New Roman" w:hAnsi="Candara" w:cs="Tahoma"/>
          <w:b/>
          <w:sz w:val="26"/>
          <w:szCs w:val="26"/>
        </w:rPr>
        <w:t xml:space="preserve">    </w:t>
      </w:r>
      <w:r w:rsidR="00EB2FDA">
        <w:rPr>
          <w:rFonts w:ascii="Candara" w:eastAsia="Times New Roman" w:hAnsi="Candara" w:cs="Tahoma"/>
          <w:b/>
          <w:sz w:val="26"/>
          <w:szCs w:val="26"/>
        </w:rPr>
        <w:tab/>
      </w:r>
      <w:r w:rsidR="00EB2FDA">
        <w:rPr>
          <w:rFonts w:ascii="Candara" w:eastAsia="Times New Roman" w:hAnsi="Candara" w:cs="Tahoma"/>
          <w:b/>
          <w:sz w:val="26"/>
          <w:szCs w:val="26"/>
        </w:rPr>
        <w:tab/>
      </w:r>
      <w:r w:rsidR="00EB2FDA">
        <w:rPr>
          <w:rFonts w:ascii="Candara" w:eastAsia="Times New Roman" w:hAnsi="Candara" w:cs="Tahoma"/>
          <w:b/>
          <w:sz w:val="26"/>
          <w:szCs w:val="26"/>
        </w:rPr>
        <w:tab/>
      </w:r>
      <w:r w:rsidR="00EB2FDA">
        <w:rPr>
          <w:rFonts w:ascii="Candara" w:eastAsia="Times New Roman" w:hAnsi="Candara" w:cs="Tahoma"/>
          <w:b/>
          <w:sz w:val="26"/>
          <w:szCs w:val="26"/>
        </w:rPr>
        <w:tab/>
      </w:r>
      <w:r w:rsidR="00EB2FDA">
        <w:rPr>
          <w:rFonts w:ascii="Candara" w:eastAsia="Times New Roman" w:hAnsi="Candara" w:cs="Tahoma"/>
          <w:b/>
          <w:sz w:val="26"/>
          <w:szCs w:val="26"/>
        </w:rPr>
        <w:tab/>
      </w:r>
      <w:r w:rsidR="00EB2FDA">
        <w:rPr>
          <w:rFonts w:ascii="Candara" w:eastAsia="Times New Roman" w:hAnsi="Candara" w:cs="Tahoma"/>
          <w:b/>
          <w:sz w:val="26"/>
          <w:szCs w:val="26"/>
        </w:rPr>
        <w:tab/>
        <w:t xml:space="preserve">         05</w:t>
      </w:r>
      <w:r w:rsidR="00354B62">
        <w:rPr>
          <w:rFonts w:ascii="Candara" w:eastAsia="Times New Roman" w:hAnsi="Candara" w:cs="Tahoma"/>
          <w:b/>
          <w:sz w:val="26"/>
          <w:szCs w:val="26"/>
        </w:rPr>
        <w:t xml:space="preserve"> </w:t>
      </w:r>
      <w:r w:rsidR="00EB2FDA">
        <w:rPr>
          <w:rFonts w:ascii="Candara" w:eastAsia="Times New Roman" w:hAnsi="Candara" w:cs="Tahoma"/>
          <w:b/>
          <w:sz w:val="26"/>
          <w:szCs w:val="26"/>
        </w:rPr>
        <w:t xml:space="preserve">AĞUSTOS </w:t>
      </w:r>
      <w:r w:rsidRPr="009B319C">
        <w:rPr>
          <w:rFonts w:ascii="Candara" w:eastAsia="Times New Roman" w:hAnsi="Candara" w:cs="Tahoma"/>
          <w:b/>
          <w:sz w:val="26"/>
          <w:szCs w:val="26"/>
        </w:rPr>
        <w:t>2017</w:t>
      </w:r>
    </w:p>
    <w:p w:rsidR="0022017D" w:rsidRDefault="0022017D" w:rsidP="0022017D">
      <w:pPr>
        <w:pStyle w:val="ListeParagraf"/>
        <w:ind w:left="709" w:firstLine="11"/>
        <w:rPr>
          <w:rFonts w:ascii="Candara" w:hAnsi="Candara"/>
          <w:b/>
          <w:color w:val="FF0000"/>
        </w:rPr>
      </w:pPr>
    </w:p>
    <w:p w:rsidR="00183754" w:rsidRDefault="00685DC7" w:rsidP="00682D78">
      <w:pPr>
        <w:pStyle w:val="ListeParagraf"/>
        <w:numPr>
          <w:ilvl w:val="0"/>
          <w:numId w:val="9"/>
        </w:numPr>
        <w:spacing w:line="276" w:lineRule="auto"/>
        <w:jc w:val="both"/>
        <w:rPr>
          <w:rFonts w:ascii="Candara" w:hAnsi="Candara"/>
          <w:b/>
          <w:sz w:val="24"/>
        </w:rPr>
      </w:pPr>
      <w:r>
        <w:rPr>
          <w:rFonts w:ascii="Candara" w:hAnsi="Candara"/>
          <w:b/>
          <w:sz w:val="24"/>
        </w:rPr>
        <w:t>“</w:t>
      </w:r>
      <w:r w:rsidR="00A13338">
        <w:rPr>
          <w:rFonts w:ascii="Candara" w:hAnsi="Candara"/>
          <w:b/>
          <w:sz w:val="24"/>
        </w:rPr>
        <w:t>İZMİR</w:t>
      </w:r>
      <w:r w:rsidR="00625F53">
        <w:rPr>
          <w:rFonts w:ascii="Candara" w:hAnsi="Candara"/>
          <w:b/>
          <w:sz w:val="24"/>
        </w:rPr>
        <w:t>, RÜZGÂRDA DEV YATIRIMA HAZIR</w:t>
      </w:r>
      <w:r w:rsidR="00183754">
        <w:rPr>
          <w:rFonts w:ascii="Candara" w:hAnsi="Candara"/>
          <w:b/>
          <w:sz w:val="24"/>
        </w:rPr>
        <w:t>”</w:t>
      </w:r>
    </w:p>
    <w:p w:rsidR="00183754" w:rsidRDefault="00183754" w:rsidP="00682D78">
      <w:pPr>
        <w:pStyle w:val="ListeParagraf"/>
        <w:numPr>
          <w:ilvl w:val="0"/>
          <w:numId w:val="9"/>
        </w:numPr>
        <w:spacing w:line="276" w:lineRule="auto"/>
        <w:jc w:val="both"/>
        <w:rPr>
          <w:rFonts w:ascii="Candara" w:hAnsi="Candara"/>
          <w:b/>
          <w:sz w:val="24"/>
        </w:rPr>
      </w:pPr>
      <w:r w:rsidRPr="00183754">
        <w:rPr>
          <w:rFonts w:ascii="Candara" w:hAnsi="Candara"/>
          <w:b/>
          <w:sz w:val="24"/>
        </w:rPr>
        <w:t>EN</w:t>
      </w:r>
      <w:r>
        <w:rPr>
          <w:rFonts w:ascii="Candara" w:hAnsi="Candara"/>
          <w:b/>
          <w:sz w:val="24"/>
        </w:rPr>
        <w:t>SİA YÖNETİM KURULU BAŞKANI HÜSEYİN VATANSEVER:</w:t>
      </w:r>
    </w:p>
    <w:p w:rsidR="00183754" w:rsidRPr="00183754" w:rsidRDefault="00183754" w:rsidP="00F02C4E">
      <w:pPr>
        <w:pStyle w:val="ListeParagraf"/>
        <w:numPr>
          <w:ilvl w:val="0"/>
          <w:numId w:val="9"/>
        </w:numPr>
        <w:spacing w:line="276" w:lineRule="auto"/>
        <w:jc w:val="both"/>
        <w:rPr>
          <w:rFonts w:ascii="Candara" w:hAnsi="Candara"/>
        </w:rPr>
      </w:pPr>
      <w:r>
        <w:rPr>
          <w:rFonts w:ascii="Candara" w:hAnsi="Candara"/>
          <w:b/>
          <w:sz w:val="24"/>
        </w:rPr>
        <w:t>“DÜNYA DEV</w:t>
      </w:r>
      <w:r w:rsidR="00947081">
        <w:rPr>
          <w:rFonts w:ascii="Candara" w:hAnsi="Candara"/>
          <w:b/>
          <w:sz w:val="24"/>
        </w:rPr>
        <w:t xml:space="preserve">LERİNİN </w:t>
      </w:r>
      <w:r>
        <w:rPr>
          <w:rFonts w:ascii="Candara" w:hAnsi="Candara"/>
          <w:b/>
          <w:sz w:val="24"/>
        </w:rPr>
        <w:t>YARIŞTIĞI RÜZGÂR ENERJİSİ YEKA İHALESİNİ KAZANAN KONSORSİYUMU TEBRİK EDİYORUZ”</w:t>
      </w:r>
    </w:p>
    <w:p w:rsidR="00625F53" w:rsidRPr="00625F53" w:rsidRDefault="00183754" w:rsidP="00F02C4E">
      <w:pPr>
        <w:pStyle w:val="ListeParagraf"/>
        <w:numPr>
          <w:ilvl w:val="0"/>
          <w:numId w:val="9"/>
        </w:numPr>
        <w:spacing w:line="276" w:lineRule="auto"/>
        <w:jc w:val="both"/>
        <w:rPr>
          <w:rFonts w:ascii="Candara" w:hAnsi="Candara"/>
        </w:rPr>
      </w:pPr>
      <w:r>
        <w:rPr>
          <w:rFonts w:ascii="Candara" w:hAnsi="Candara"/>
          <w:b/>
          <w:sz w:val="24"/>
        </w:rPr>
        <w:t>“</w:t>
      </w:r>
      <w:r w:rsidR="00625F53">
        <w:rPr>
          <w:rFonts w:ascii="Candara" w:hAnsi="Candara"/>
          <w:b/>
          <w:sz w:val="24"/>
        </w:rPr>
        <w:t xml:space="preserve">İZMİR, ÜLKEMİZİN İLK RÜZGÂR TÜRBİNİ FABRİKASINA EV SAHİPLİĞİ YAPMAYA HAZIR” </w:t>
      </w:r>
    </w:p>
    <w:p w:rsidR="00183754" w:rsidRPr="00183754" w:rsidRDefault="00A13338" w:rsidP="00F02C4E">
      <w:pPr>
        <w:pStyle w:val="ListeParagraf"/>
        <w:numPr>
          <w:ilvl w:val="0"/>
          <w:numId w:val="9"/>
        </w:numPr>
        <w:spacing w:line="276" w:lineRule="auto"/>
        <w:jc w:val="both"/>
        <w:rPr>
          <w:rFonts w:ascii="Candara" w:hAnsi="Candara"/>
        </w:rPr>
      </w:pPr>
      <w:r>
        <w:rPr>
          <w:rFonts w:ascii="Candara" w:hAnsi="Candara"/>
          <w:b/>
          <w:sz w:val="24"/>
        </w:rPr>
        <w:t xml:space="preserve">BU İHALEDE KAZANAN YERLİ SANAYİCİDİR. </w:t>
      </w:r>
      <w:r w:rsidR="00183754">
        <w:rPr>
          <w:rFonts w:ascii="Candara" w:hAnsi="Candara"/>
          <w:b/>
          <w:sz w:val="24"/>
        </w:rPr>
        <w:t>1000 MEGAVATLIK YATIRIM %65 YERLİ KATKI İLE YAPILACAK. YERLİ ÜRETİCİMİZ DÜNYA LİGİNE ÇIKACAK</w:t>
      </w:r>
      <w:r w:rsidR="00EB2FDA">
        <w:rPr>
          <w:rFonts w:ascii="Candara" w:hAnsi="Candara"/>
          <w:b/>
          <w:sz w:val="24"/>
        </w:rPr>
        <w:t>.</w:t>
      </w:r>
      <w:r w:rsidR="00183754">
        <w:rPr>
          <w:rFonts w:ascii="Candara" w:hAnsi="Candara"/>
          <w:b/>
          <w:sz w:val="24"/>
        </w:rPr>
        <w:t>”</w:t>
      </w:r>
    </w:p>
    <w:p w:rsidR="00EA640F" w:rsidRPr="00EA640F" w:rsidRDefault="00F24CD9" w:rsidP="00EA640F">
      <w:pPr>
        <w:spacing w:after="0" w:line="276" w:lineRule="auto"/>
        <w:ind w:firstLine="360"/>
        <w:jc w:val="both"/>
        <w:rPr>
          <w:rFonts w:ascii="Candara" w:hAnsi="Candara"/>
          <w:color w:val="333333"/>
        </w:rPr>
      </w:pPr>
      <w:r>
        <w:rPr>
          <w:rFonts w:ascii="Candara" w:hAnsi="Candara" w:cs="Arial"/>
          <w:color w:val="333333"/>
        </w:rPr>
        <w:t>Rüzgâ</w:t>
      </w:r>
      <w:r w:rsidR="00183754" w:rsidRPr="00EA640F">
        <w:rPr>
          <w:rFonts w:ascii="Candara" w:hAnsi="Candara" w:cs="Arial"/>
          <w:color w:val="333333"/>
        </w:rPr>
        <w:t>r Enerjisi Yenilenebilir Enerji K</w:t>
      </w:r>
      <w:r w:rsidR="00EA640F" w:rsidRPr="00EA640F">
        <w:rPr>
          <w:rFonts w:ascii="Candara" w:hAnsi="Candara" w:cs="Arial"/>
          <w:color w:val="333333"/>
        </w:rPr>
        <w:t xml:space="preserve">aynak Alanları (YEKA) ihalesi dünyanın en büyük RES yatırımcılarının kıyasıya yarışına sahne olurken, </w:t>
      </w:r>
      <w:r w:rsidR="00EA640F" w:rsidRPr="00EA640F">
        <w:rPr>
          <w:rFonts w:ascii="Candara" w:hAnsi="Candara"/>
          <w:color w:val="333333"/>
        </w:rPr>
        <w:t>yerli katkı payıyla kilovatsaat başına 10.3 dolar/cent alım maliyetinin</w:t>
      </w:r>
      <w:r w:rsidR="003B5B78">
        <w:rPr>
          <w:rFonts w:ascii="Candara" w:hAnsi="Candara"/>
          <w:color w:val="333333"/>
        </w:rPr>
        <w:t>,</w:t>
      </w:r>
      <w:r w:rsidR="00EA640F" w:rsidRPr="00EA640F">
        <w:rPr>
          <w:rFonts w:ascii="Candara" w:hAnsi="Candara"/>
          <w:color w:val="333333"/>
        </w:rPr>
        <w:t xml:space="preserve"> ihalede 3.48 dolar/cente kadar düşmesi enerji sektöründe büyük yankı uyandırdı. </w:t>
      </w:r>
    </w:p>
    <w:p w:rsidR="003B5B78" w:rsidRDefault="00EA640F" w:rsidP="00EA640F">
      <w:pPr>
        <w:spacing w:after="0" w:line="276" w:lineRule="auto"/>
        <w:ind w:firstLine="360"/>
        <w:jc w:val="both"/>
        <w:rPr>
          <w:rFonts w:ascii="Candara" w:hAnsi="Candara"/>
          <w:color w:val="333333"/>
        </w:rPr>
      </w:pPr>
      <w:r w:rsidRPr="00EA640F">
        <w:rPr>
          <w:rFonts w:ascii="Candara" w:hAnsi="Candara"/>
          <w:color w:val="333333"/>
        </w:rPr>
        <w:t xml:space="preserve">Enerji Sanayicileri ve İşadamları Derneği (ENSİA) Yönetim Kurulu Başkanı Hüseyin Vatansever, ihaleyi kazanan Siemens-Türkerler-Kalyon Ortak Girişim Grubu’nu tebrik ederken, ihale sonucunun yenilenebilir enerji sektöründe dönüm noktası olduğunu söyledi. </w:t>
      </w:r>
    </w:p>
    <w:p w:rsidR="00A13338" w:rsidRDefault="00A13338" w:rsidP="00EA640F">
      <w:pPr>
        <w:spacing w:after="0" w:line="276" w:lineRule="auto"/>
        <w:ind w:firstLine="360"/>
        <w:jc w:val="both"/>
        <w:rPr>
          <w:rFonts w:ascii="Candara" w:hAnsi="Candara"/>
          <w:color w:val="333333"/>
        </w:rPr>
      </w:pPr>
    </w:p>
    <w:p w:rsidR="00A13338" w:rsidRDefault="00A13338" w:rsidP="00A13338">
      <w:pPr>
        <w:spacing w:after="0" w:line="276" w:lineRule="auto"/>
        <w:jc w:val="both"/>
        <w:rPr>
          <w:rFonts w:ascii="Candara" w:hAnsi="Candara"/>
          <w:b/>
          <w:color w:val="333333"/>
        </w:rPr>
      </w:pPr>
      <w:r w:rsidRPr="00006236">
        <w:rPr>
          <w:rFonts w:ascii="Candara" w:hAnsi="Candara"/>
          <w:b/>
          <w:color w:val="333333"/>
        </w:rPr>
        <w:t xml:space="preserve">// </w:t>
      </w:r>
      <w:r>
        <w:rPr>
          <w:rFonts w:ascii="Candara" w:hAnsi="Candara"/>
          <w:b/>
          <w:color w:val="333333"/>
        </w:rPr>
        <w:t>“</w:t>
      </w:r>
      <w:r w:rsidRPr="00006236">
        <w:rPr>
          <w:rFonts w:ascii="Candara" w:hAnsi="Candara"/>
          <w:b/>
          <w:color w:val="333333"/>
        </w:rPr>
        <w:t>EN UYGUN SEÇENEK İZMİR</w:t>
      </w:r>
      <w:r>
        <w:rPr>
          <w:rFonts w:ascii="Candara" w:hAnsi="Candara"/>
          <w:b/>
          <w:color w:val="333333"/>
        </w:rPr>
        <w:t>”</w:t>
      </w:r>
      <w:r w:rsidRPr="00006236">
        <w:rPr>
          <w:rFonts w:ascii="Candara" w:hAnsi="Candara"/>
          <w:b/>
          <w:color w:val="333333"/>
        </w:rPr>
        <w:t xml:space="preserve"> </w:t>
      </w:r>
    </w:p>
    <w:p w:rsidR="00A13338" w:rsidRDefault="00A13338" w:rsidP="00EA640F">
      <w:pPr>
        <w:spacing w:after="0" w:line="276" w:lineRule="auto"/>
        <w:ind w:firstLine="360"/>
        <w:jc w:val="both"/>
        <w:rPr>
          <w:rFonts w:ascii="Candara" w:hAnsi="Candara"/>
          <w:color w:val="333333"/>
        </w:rPr>
      </w:pPr>
    </w:p>
    <w:p w:rsidR="00A13338" w:rsidRDefault="00A13338" w:rsidP="00A13338">
      <w:pPr>
        <w:spacing w:after="0" w:line="276" w:lineRule="auto"/>
        <w:ind w:firstLine="360"/>
        <w:jc w:val="both"/>
        <w:rPr>
          <w:rFonts w:ascii="Candara" w:hAnsi="Candara"/>
          <w:b/>
          <w:color w:val="333333"/>
        </w:rPr>
      </w:pPr>
      <w:r w:rsidRPr="00E076A9">
        <w:rPr>
          <w:rFonts w:ascii="Candara" w:hAnsi="Candara"/>
        </w:rPr>
        <w:t xml:space="preserve">İhale kapsamında yapılması planlanan RES kanat ve gövde fabrikası için en uygun kentin İzmir olduğunu düşündüklerini vurgulayan ENSİA Başkanı Vatansever, kentin Türkiye’de üç kanat fabrikasına sahip tek şehir olduğunu hatırlattı. Alman Enercon’un 2001 yılından bugüne Ege Serbest Bölgesi’nde, Amerikalı TPI’ın 2012 yılından itibaren Menemen’de, General Electric çatısı altına giren LM Wind Power şirketinin ise geçen Temmuz ayından itibaren Bergama Organize Sanayi Bölgesi’nde üretim yaptığını kaydeden Vatansever, </w:t>
      </w:r>
      <w:r w:rsidRPr="00EB2FDA">
        <w:rPr>
          <w:rFonts w:ascii="Candara" w:hAnsi="Candara"/>
          <w:b/>
          <w:color w:val="333333"/>
        </w:rPr>
        <w:t>“Her biri dünya devi olan firmaların İzmir’i seçmeleri elbette tesadüf değil. İzmir; yatırım olanakları, yan sanayi</w:t>
      </w:r>
      <w:r>
        <w:rPr>
          <w:rFonts w:ascii="Candara" w:hAnsi="Candara"/>
          <w:b/>
          <w:color w:val="333333"/>
        </w:rPr>
        <w:t xml:space="preserve"> </w:t>
      </w:r>
      <w:r w:rsidRPr="00EB2FDA">
        <w:rPr>
          <w:rFonts w:ascii="Candara" w:hAnsi="Candara"/>
          <w:b/>
          <w:color w:val="333333"/>
        </w:rPr>
        <w:t>gücü, insan kaynağı, iklimi ve altyapıları tamamlanmış Organize Sanayi Bölgeleri yatırım</w:t>
      </w:r>
      <w:r>
        <w:rPr>
          <w:rFonts w:ascii="Candara" w:hAnsi="Candara"/>
          <w:b/>
          <w:color w:val="333333"/>
        </w:rPr>
        <w:t xml:space="preserve">cılara </w:t>
      </w:r>
      <w:r w:rsidRPr="00EB2FDA">
        <w:rPr>
          <w:rFonts w:ascii="Candara" w:hAnsi="Candara"/>
          <w:b/>
          <w:color w:val="333333"/>
        </w:rPr>
        <w:t xml:space="preserve">en uygun </w:t>
      </w:r>
      <w:r>
        <w:rPr>
          <w:rFonts w:ascii="Candara" w:hAnsi="Candara"/>
          <w:b/>
          <w:color w:val="333333"/>
        </w:rPr>
        <w:t xml:space="preserve">yatırım </w:t>
      </w:r>
      <w:r w:rsidRPr="00EB2FDA">
        <w:rPr>
          <w:rFonts w:ascii="Candara" w:hAnsi="Candara"/>
          <w:b/>
          <w:color w:val="333333"/>
        </w:rPr>
        <w:t>iklimi</w:t>
      </w:r>
      <w:r>
        <w:rPr>
          <w:rFonts w:ascii="Candara" w:hAnsi="Candara"/>
          <w:b/>
          <w:color w:val="333333"/>
        </w:rPr>
        <w:t>ni</w:t>
      </w:r>
      <w:r w:rsidRPr="00EB2FDA">
        <w:rPr>
          <w:rFonts w:ascii="Candara" w:hAnsi="Candara"/>
          <w:b/>
          <w:color w:val="333333"/>
        </w:rPr>
        <w:t xml:space="preserve"> sunuyor. </w:t>
      </w:r>
      <w:r>
        <w:rPr>
          <w:rFonts w:ascii="Candara" w:hAnsi="Candara"/>
          <w:b/>
          <w:color w:val="333333"/>
        </w:rPr>
        <w:t xml:space="preserve">Konsorsiyum üyesi olan şirketler de İzmir’in bu mukayeseli üstünlüğünü bilen ve kentte önemli yatırımları olan şirketler… Yenilenebilir enerji yatırımları için bir ‘hub’ olma vizyonu çizdiğimiz Bergama OSB, bu yatırım için en uygun seçeneklerden biri. OSB’lerimizde metrekare fiyatları, </w:t>
      </w:r>
      <w:r w:rsidRPr="00EB2FDA">
        <w:rPr>
          <w:rFonts w:ascii="Candara" w:hAnsi="Candara"/>
          <w:b/>
          <w:color w:val="333333"/>
        </w:rPr>
        <w:t xml:space="preserve">Marmara bölgesine </w:t>
      </w:r>
      <w:r>
        <w:rPr>
          <w:rFonts w:ascii="Candara" w:hAnsi="Candara"/>
          <w:b/>
          <w:color w:val="333333"/>
        </w:rPr>
        <w:t>göre yarıya ya</w:t>
      </w:r>
      <w:r w:rsidR="006D39C2">
        <w:rPr>
          <w:rFonts w:ascii="Candara" w:hAnsi="Candara"/>
          <w:b/>
          <w:color w:val="333333"/>
        </w:rPr>
        <w:t>kın seviyede. ENSİA olarak Rüzgâ</w:t>
      </w:r>
      <w:r>
        <w:rPr>
          <w:rFonts w:ascii="Candara" w:hAnsi="Candara"/>
          <w:b/>
          <w:color w:val="333333"/>
        </w:rPr>
        <w:t xml:space="preserve">r YEKA ihalesini kazanan firmalara bu konuda her türlü desteği vermeye hazırız. İzmir, </w:t>
      </w:r>
      <w:r w:rsidR="006D39C2">
        <w:rPr>
          <w:rFonts w:ascii="Candara" w:hAnsi="Candara"/>
          <w:b/>
          <w:color w:val="333333"/>
        </w:rPr>
        <w:t xml:space="preserve">ülkemizin ilk rüzgâr türbini </w:t>
      </w:r>
      <w:r>
        <w:rPr>
          <w:rFonts w:ascii="Candara" w:hAnsi="Candara"/>
          <w:b/>
          <w:color w:val="333333"/>
        </w:rPr>
        <w:t xml:space="preserve">fabrikasına büyük bir mutlulukla ev sahipliği yapmaya hazırdır.”  </w:t>
      </w:r>
    </w:p>
    <w:p w:rsidR="00A13338" w:rsidRDefault="00A13338" w:rsidP="00A13338">
      <w:pPr>
        <w:spacing w:after="0" w:line="276" w:lineRule="auto"/>
        <w:jc w:val="both"/>
        <w:rPr>
          <w:rFonts w:ascii="Candara" w:hAnsi="Candara"/>
          <w:color w:val="333333"/>
        </w:rPr>
      </w:pPr>
    </w:p>
    <w:p w:rsidR="00A13338" w:rsidRDefault="00A13338" w:rsidP="00A13338">
      <w:pPr>
        <w:spacing w:after="0" w:line="276" w:lineRule="auto"/>
        <w:jc w:val="both"/>
        <w:rPr>
          <w:rFonts w:ascii="Candara" w:hAnsi="Candara"/>
          <w:b/>
          <w:color w:val="333333"/>
        </w:rPr>
      </w:pPr>
      <w:r w:rsidRPr="00006236">
        <w:rPr>
          <w:rFonts w:ascii="Candara" w:hAnsi="Candara"/>
          <w:b/>
          <w:color w:val="333333"/>
        </w:rPr>
        <w:t xml:space="preserve">// </w:t>
      </w:r>
      <w:r>
        <w:rPr>
          <w:rFonts w:ascii="Candara" w:hAnsi="Candara"/>
          <w:b/>
          <w:color w:val="333333"/>
        </w:rPr>
        <w:t>“HERKES KAZANDI”</w:t>
      </w:r>
      <w:r w:rsidRPr="00006236">
        <w:rPr>
          <w:rFonts w:ascii="Candara" w:hAnsi="Candara"/>
          <w:b/>
          <w:color w:val="333333"/>
        </w:rPr>
        <w:t xml:space="preserve"> </w:t>
      </w:r>
    </w:p>
    <w:p w:rsidR="00A13338" w:rsidRDefault="00A13338" w:rsidP="00EA640F">
      <w:pPr>
        <w:spacing w:after="0" w:line="276" w:lineRule="auto"/>
        <w:ind w:firstLine="360"/>
        <w:jc w:val="both"/>
        <w:rPr>
          <w:rFonts w:ascii="Candara" w:hAnsi="Candara"/>
          <w:color w:val="333333"/>
        </w:rPr>
      </w:pPr>
    </w:p>
    <w:p w:rsidR="00A13338" w:rsidRDefault="00EA640F" w:rsidP="00EA640F">
      <w:pPr>
        <w:spacing w:after="0" w:line="276" w:lineRule="auto"/>
        <w:ind w:firstLine="360"/>
        <w:jc w:val="both"/>
        <w:rPr>
          <w:rFonts w:ascii="Candara" w:hAnsi="Candara"/>
        </w:rPr>
      </w:pPr>
      <w:r w:rsidRPr="00EA640F">
        <w:rPr>
          <w:rFonts w:ascii="Candara" w:hAnsi="Candara"/>
          <w:color w:val="333333"/>
        </w:rPr>
        <w:t xml:space="preserve">Konsorsiyumun 1 Milyar Doların üzerinde yatırım yapacak olması kadar, yüzde 65’lik yerli katkı zorunluluğu olmasının </w:t>
      </w:r>
      <w:r w:rsidR="003B5B78">
        <w:rPr>
          <w:rFonts w:ascii="Candara" w:hAnsi="Candara"/>
          <w:color w:val="333333"/>
        </w:rPr>
        <w:t xml:space="preserve">hayati önem taşıdığına </w:t>
      </w:r>
      <w:r w:rsidRPr="00EA640F">
        <w:rPr>
          <w:rFonts w:ascii="Candara" w:hAnsi="Candara"/>
          <w:color w:val="333333"/>
        </w:rPr>
        <w:t xml:space="preserve">dikkat çeken Vatansever, </w:t>
      </w:r>
      <w:r w:rsidR="00A13338" w:rsidRPr="00E076A9">
        <w:rPr>
          <w:rFonts w:ascii="Candara" w:hAnsi="Candara"/>
        </w:rPr>
        <w:t xml:space="preserve">şu değerlendirmeyi yaptı: </w:t>
      </w:r>
    </w:p>
    <w:p w:rsidR="00EA640F" w:rsidRDefault="00EA640F" w:rsidP="00EA640F">
      <w:pPr>
        <w:spacing w:after="0" w:line="276" w:lineRule="auto"/>
        <w:ind w:firstLine="360"/>
        <w:jc w:val="both"/>
        <w:rPr>
          <w:rFonts w:ascii="Candara" w:hAnsi="Candara"/>
          <w:color w:val="333333"/>
        </w:rPr>
      </w:pPr>
      <w:r w:rsidRPr="002477ED">
        <w:rPr>
          <w:rFonts w:ascii="Candara" w:hAnsi="Candara"/>
          <w:b/>
          <w:color w:val="333333"/>
        </w:rPr>
        <w:t>“ENSİA olarak kuruluş amaçlarımızın başında, yenilenebilir enerji</w:t>
      </w:r>
      <w:r w:rsidR="002477ED" w:rsidRPr="002477ED">
        <w:rPr>
          <w:rFonts w:ascii="Candara" w:hAnsi="Candara"/>
          <w:b/>
          <w:color w:val="333333"/>
        </w:rPr>
        <w:t xml:space="preserve">nin </w:t>
      </w:r>
      <w:r w:rsidRPr="002477ED">
        <w:rPr>
          <w:rFonts w:ascii="Candara" w:hAnsi="Candara"/>
          <w:b/>
          <w:color w:val="333333"/>
        </w:rPr>
        <w:t>ana ve yan sanayi yatırımlarında yerli katkı</w:t>
      </w:r>
      <w:r w:rsidR="003B5B78">
        <w:rPr>
          <w:rFonts w:ascii="Candara" w:hAnsi="Candara"/>
          <w:b/>
          <w:color w:val="333333"/>
        </w:rPr>
        <w:t xml:space="preserve"> oranının </w:t>
      </w:r>
      <w:r w:rsidRPr="002477ED">
        <w:rPr>
          <w:rFonts w:ascii="Candara" w:hAnsi="Candara"/>
          <w:b/>
          <w:color w:val="333333"/>
        </w:rPr>
        <w:t xml:space="preserve">artırılması geliyor. İhalede çıkan sonucu bu açıdan </w:t>
      </w:r>
      <w:r w:rsidR="003B5B78">
        <w:rPr>
          <w:rFonts w:ascii="Candara" w:hAnsi="Candara"/>
          <w:b/>
          <w:color w:val="333333"/>
        </w:rPr>
        <w:t xml:space="preserve">sevinçle </w:t>
      </w:r>
      <w:r w:rsidRPr="002477ED">
        <w:rPr>
          <w:rFonts w:ascii="Candara" w:hAnsi="Candara"/>
          <w:b/>
          <w:color w:val="333333"/>
        </w:rPr>
        <w:t>karşıladık.</w:t>
      </w:r>
      <w:r w:rsidR="002477ED">
        <w:rPr>
          <w:rFonts w:ascii="Candara" w:hAnsi="Candara"/>
          <w:color w:val="333333"/>
        </w:rPr>
        <w:t xml:space="preserve"> </w:t>
      </w:r>
      <w:r w:rsidR="003B5B78" w:rsidRPr="003B5B78">
        <w:rPr>
          <w:rFonts w:ascii="Candara" w:hAnsi="Candara"/>
          <w:b/>
          <w:color w:val="333333"/>
        </w:rPr>
        <w:t>İhaleye r</w:t>
      </w:r>
      <w:r w:rsidR="003B5B78">
        <w:rPr>
          <w:rFonts w:ascii="Candara" w:hAnsi="Candara"/>
          <w:b/>
          <w:color w:val="333333"/>
        </w:rPr>
        <w:t>üzgâ</w:t>
      </w:r>
      <w:r w:rsidR="002477ED" w:rsidRPr="002477ED">
        <w:rPr>
          <w:rFonts w:ascii="Candara" w:hAnsi="Candara"/>
          <w:b/>
          <w:color w:val="333333"/>
        </w:rPr>
        <w:t xml:space="preserve">r enerjisinde dünyanın en büyük </w:t>
      </w:r>
      <w:r w:rsidR="003B5B78">
        <w:rPr>
          <w:rFonts w:ascii="Candara" w:hAnsi="Candara"/>
          <w:b/>
          <w:color w:val="333333"/>
        </w:rPr>
        <w:t xml:space="preserve">on </w:t>
      </w:r>
      <w:r w:rsidR="002477ED" w:rsidRPr="002477ED">
        <w:rPr>
          <w:rFonts w:ascii="Candara" w:hAnsi="Candara"/>
          <w:b/>
          <w:color w:val="333333"/>
        </w:rPr>
        <w:t xml:space="preserve">üreticisinin sekizinin </w:t>
      </w:r>
      <w:r w:rsidR="003B5B78">
        <w:rPr>
          <w:rFonts w:ascii="Candara" w:hAnsi="Candara"/>
          <w:b/>
          <w:color w:val="333333"/>
        </w:rPr>
        <w:t>teklif vermesi</w:t>
      </w:r>
      <w:r w:rsidR="002477ED" w:rsidRPr="002477ED">
        <w:rPr>
          <w:rFonts w:ascii="Candara" w:hAnsi="Candara"/>
          <w:b/>
          <w:color w:val="333333"/>
        </w:rPr>
        <w:t xml:space="preserve">, ülkemize duyulan güvenin de </w:t>
      </w:r>
      <w:r w:rsidR="003B5B78">
        <w:rPr>
          <w:rFonts w:ascii="Candara" w:hAnsi="Candara"/>
          <w:b/>
          <w:color w:val="333333"/>
        </w:rPr>
        <w:t xml:space="preserve">bir </w:t>
      </w:r>
      <w:r w:rsidR="002477ED" w:rsidRPr="002477ED">
        <w:rPr>
          <w:rFonts w:ascii="Candara" w:hAnsi="Candara"/>
          <w:b/>
          <w:color w:val="333333"/>
        </w:rPr>
        <w:t>göstergesi</w:t>
      </w:r>
      <w:r w:rsidR="003B5B78">
        <w:rPr>
          <w:rFonts w:ascii="Candara" w:hAnsi="Candara"/>
          <w:b/>
          <w:color w:val="333333"/>
        </w:rPr>
        <w:t>..</w:t>
      </w:r>
      <w:r w:rsidR="002477ED" w:rsidRPr="002477ED">
        <w:rPr>
          <w:rFonts w:ascii="Candara" w:hAnsi="Candara"/>
          <w:b/>
          <w:color w:val="333333"/>
        </w:rPr>
        <w:t xml:space="preserve">. </w:t>
      </w:r>
      <w:r w:rsidR="00EB2FDA" w:rsidRPr="00C6068D">
        <w:rPr>
          <w:rFonts w:ascii="Candara" w:hAnsi="Candara"/>
          <w:b/>
        </w:rPr>
        <w:t>1000 M</w:t>
      </w:r>
      <w:r w:rsidR="00EB2FDA">
        <w:rPr>
          <w:rFonts w:ascii="Candara" w:hAnsi="Candara"/>
          <w:b/>
        </w:rPr>
        <w:t xml:space="preserve">egavat </w:t>
      </w:r>
      <w:r w:rsidR="00EB2FDA" w:rsidRPr="00C6068D">
        <w:rPr>
          <w:rFonts w:ascii="Candara" w:hAnsi="Candara"/>
          <w:b/>
        </w:rPr>
        <w:t xml:space="preserve">gücündeki </w:t>
      </w:r>
      <w:r w:rsidR="00EB2FDA">
        <w:rPr>
          <w:rFonts w:ascii="Candara" w:hAnsi="Candara"/>
          <w:b/>
        </w:rPr>
        <w:t xml:space="preserve">bu </w:t>
      </w:r>
      <w:r w:rsidR="00EB2FDA" w:rsidRPr="00C6068D">
        <w:rPr>
          <w:rFonts w:ascii="Candara" w:hAnsi="Candara"/>
          <w:b/>
        </w:rPr>
        <w:t>yatırım, ülkemizin mevcut RES kapasitesini %</w:t>
      </w:r>
      <w:r w:rsidR="00EB2FDA">
        <w:rPr>
          <w:rFonts w:ascii="Candara" w:hAnsi="Candara"/>
          <w:b/>
        </w:rPr>
        <w:t xml:space="preserve"> </w:t>
      </w:r>
      <w:r w:rsidR="00EB2FDA" w:rsidRPr="00C6068D">
        <w:rPr>
          <w:rFonts w:ascii="Candara" w:hAnsi="Candara"/>
          <w:b/>
        </w:rPr>
        <w:t xml:space="preserve">17 oranında artıracak.  </w:t>
      </w:r>
      <w:r w:rsidR="002477ED" w:rsidRPr="002477ED">
        <w:rPr>
          <w:rFonts w:ascii="Candara" w:hAnsi="Candara"/>
          <w:b/>
          <w:color w:val="333333"/>
        </w:rPr>
        <w:t>Türkiye’de yerleşik makine, ekipman ve komponent üreticileri de bu dev yatırım sırasında kendilerini gösterme</w:t>
      </w:r>
      <w:r w:rsidR="002477ED">
        <w:rPr>
          <w:rFonts w:ascii="Candara" w:hAnsi="Candara"/>
          <w:b/>
          <w:color w:val="333333"/>
        </w:rPr>
        <w:t>, dünya ligine yükselme imkâ</w:t>
      </w:r>
      <w:r w:rsidR="002477ED" w:rsidRPr="002477ED">
        <w:rPr>
          <w:rFonts w:ascii="Candara" w:hAnsi="Candara"/>
          <w:b/>
          <w:color w:val="333333"/>
        </w:rPr>
        <w:t>nı bulacaklar. Aynı durum üniversitelerimiz için de geçerli. Bugüne kadar</w:t>
      </w:r>
      <w:r w:rsidR="00EB2FDA">
        <w:rPr>
          <w:rFonts w:ascii="Candara" w:hAnsi="Candara"/>
          <w:b/>
          <w:color w:val="333333"/>
        </w:rPr>
        <w:t xml:space="preserve"> rüzgâ</w:t>
      </w:r>
      <w:r w:rsidR="002477ED" w:rsidRPr="002477ED">
        <w:rPr>
          <w:rFonts w:ascii="Candara" w:hAnsi="Candara"/>
          <w:b/>
          <w:color w:val="333333"/>
        </w:rPr>
        <w:t xml:space="preserve">r enerjisinde sınırlı bir çalışma yapan üniversitelerimiz, teori ile pratiği bütünleştirme şansını yakalayacaklar. Bu ihalenin </w:t>
      </w:r>
      <w:r w:rsidR="002477ED" w:rsidRPr="002477ED">
        <w:rPr>
          <w:rFonts w:ascii="Candara" w:hAnsi="Candara"/>
          <w:b/>
          <w:color w:val="333333"/>
        </w:rPr>
        <w:lastRenderedPageBreak/>
        <w:t>kaybedeni yok. Devlet, yan sanayici, üniversitelerimiz, bilim adamlarımız, tüketicilerimiz ve tabii ki konsorsiyum üyesi firmalar… Hepsinin kazanacağı bir süreç başlıyor”</w:t>
      </w:r>
      <w:r w:rsidR="002477ED">
        <w:rPr>
          <w:rFonts w:ascii="Candara" w:hAnsi="Candara"/>
          <w:color w:val="333333"/>
        </w:rPr>
        <w:t xml:space="preserve"> dedi. </w:t>
      </w:r>
    </w:p>
    <w:p w:rsidR="002477ED" w:rsidRDefault="002477ED" w:rsidP="00006236">
      <w:pPr>
        <w:spacing w:after="0" w:line="276" w:lineRule="auto"/>
        <w:jc w:val="both"/>
        <w:rPr>
          <w:rFonts w:ascii="Candara" w:hAnsi="Candara"/>
          <w:color w:val="333333"/>
        </w:rPr>
      </w:pPr>
    </w:p>
    <w:p w:rsidR="00006236" w:rsidRPr="00006236" w:rsidRDefault="00006236" w:rsidP="00006236">
      <w:pPr>
        <w:spacing w:after="0" w:line="276" w:lineRule="auto"/>
        <w:jc w:val="both"/>
        <w:rPr>
          <w:rFonts w:ascii="Candara" w:hAnsi="Candara"/>
          <w:b/>
          <w:color w:val="333333"/>
        </w:rPr>
      </w:pPr>
    </w:p>
    <w:p w:rsidR="003B5B78" w:rsidRDefault="003B5B78" w:rsidP="003B5B78">
      <w:pPr>
        <w:spacing w:after="0" w:line="276" w:lineRule="auto"/>
        <w:jc w:val="both"/>
        <w:rPr>
          <w:rFonts w:ascii="Candara" w:hAnsi="Candara"/>
          <w:b/>
          <w:color w:val="333333"/>
        </w:rPr>
      </w:pPr>
    </w:p>
    <w:p w:rsidR="003B5B78" w:rsidRPr="00EB2FDA" w:rsidRDefault="003B5B78" w:rsidP="003B5B78">
      <w:pPr>
        <w:spacing w:after="0" w:line="276" w:lineRule="auto"/>
        <w:jc w:val="both"/>
        <w:rPr>
          <w:rFonts w:ascii="Candara" w:hAnsi="Candara"/>
          <w:b/>
          <w:color w:val="333333"/>
        </w:rPr>
      </w:pPr>
    </w:p>
    <w:p w:rsidR="00EA640F" w:rsidRDefault="00EA640F" w:rsidP="00EA640F">
      <w:pPr>
        <w:spacing w:after="0" w:line="276" w:lineRule="auto"/>
        <w:ind w:firstLine="360"/>
        <w:jc w:val="both"/>
        <w:rPr>
          <w:rFonts w:ascii="Candara" w:hAnsi="Candara"/>
          <w:color w:val="333333"/>
        </w:rPr>
      </w:pPr>
    </w:p>
    <w:p w:rsidR="00006236" w:rsidRDefault="00006236" w:rsidP="00EA640F">
      <w:pPr>
        <w:spacing w:after="0" w:line="276" w:lineRule="auto"/>
        <w:ind w:firstLine="360"/>
        <w:jc w:val="both"/>
        <w:rPr>
          <w:rFonts w:ascii="Candara" w:hAnsi="Candara"/>
          <w:color w:val="333333"/>
        </w:rPr>
      </w:pPr>
    </w:p>
    <w:p w:rsidR="00006236" w:rsidRPr="00EA640F" w:rsidRDefault="00006236" w:rsidP="00EA640F">
      <w:pPr>
        <w:spacing w:after="0" w:line="276" w:lineRule="auto"/>
        <w:ind w:firstLine="360"/>
        <w:jc w:val="both"/>
        <w:rPr>
          <w:rFonts w:ascii="Candara" w:hAnsi="Candara"/>
          <w:color w:val="333333"/>
        </w:rPr>
      </w:pPr>
    </w:p>
    <w:p w:rsidR="00DA38CB" w:rsidRDefault="001A277C" w:rsidP="00026897">
      <w:pPr>
        <w:spacing w:after="0" w:line="276" w:lineRule="auto"/>
        <w:ind w:firstLine="360"/>
        <w:jc w:val="both"/>
        <w:rPr>
          <w:rFonts w:ascii="Candara" w:hAnsi="Candara"/>
        </w:rPr>
      </w:pPr>
      <w:r>
        <w:rPr>
          <w:rFonts w:ascii="Candara" w:hAnsi="Candara"/>
        </w:rPr>
        <w:t xml:space="preserve"> </w:t>
      </w:r>
    </w:p>
    <w:sectPr w:rsidR="00DA38CB" w:rsidSect="0000205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7BA" w:rsidRDefault="002817BA" w:rsidP="004847F3">
      <w:pPr>
        <w:spacing w:after="0" w:line="240" w:lineRule="auto"/>
      </w:pPr>
      <w:r>
        <w:separator/>
      </w:r>
    </w:p>
  </w:endnote>
  <w:endnote w:type="continuationSeparator" w:id="0">
    <w:p w:rsidR="002817BA" w:rsidRDefault="002817BA"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7BA" w:rsidRDefault="002817BA" w:rsidP="004847F3">
      <w:pPr>
        <w:spacing w:after="0" w:line="240" w:lineRule="auto"/>
      </w:pPr>
      <w:r>
        <w:separator/>
      </w:r>
    </w:p>
  </w:footnote>
  <w:footnote w:type="continuationSeparator" w:id="0">
    <w:p w:rsidR="002817BA" w:rsidRDefault="002817BA"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5B7"/>
    <w:multiLevelType w:val="hybridMultilevel"/>
    <w:tmpl w:val="CC9E53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B40FC6"/>
    <w:multiLevelType w:val="hybridMultilevel"/>
    <w:tmpl w:val="4FAE4D68"/>
    <w:lvl w:ilvl="0" w:tplc="66A6715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BE2644F"/>
    <w:multiLevelType w:val="hybridMultilevel"/>
    <w:tmpl w:val="DB3E7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2E3873"/>
    <w:multiLevelType w:val="hybridMultilevel"/>
    <w:tmpl w:val="2F30B676"/>
    <w:lvl w:ilvl="0" w:tplc="91747E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3A0264"/>
    <w:multiLevelType w:val="hybridMultilevel"/>
    <w:tmpl w:val="A70609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E328F2"/>
    <w:multiLevelType w:val="hybridMultilevel"/>
    <w:tmpl w:val="81CA81CE"/>
    <w:lvl w:ilvl="0" w:tplc="66B6A946">
      <w:start w:val="1"/>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67377CF5"/>
    <w:multiLevelType w:val="hybridMultilevel"/>
    <w:tmpl w:val="2710F8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6C5B36E8"/>
    <w:multiLevelType w:val="hybridMultilevel"/>
    <w:tmpl w:val="68AABDC2"/>
    <w:lvl w:ilvl="0" w:tplc="A7A857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6DB32A67"/>
    <w:multiLevelType w:val="hybridMultilevel"/>
    <w:tmpl w:val="6008A506"/>
    <w:lvl w:ilvl="0" w:tplc="4716974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8"/>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0003D"/>
    <w:rsid w:val="000008BF"/>
    <w:rsid w:val="0000205E"/>
    <w:rsid w:val="00006236"/>
    <w:rsid w:val="0002023D"/>
    <w:rsid w:val="000203F4"/>
    <w:rsid w:val="00026897"/>
    <w:rsid w:val="000313AD"/>
    <w:rsid w:val="00043873"/>
    <w:rsid w:val="000509EA"/>
    <w:rsid w:val="00055552"/>
    <w:rsid w:val="00055F05"/>
    <w:rsid w:val="00096213"/>
    <w:rsid w:val="000A12C4"/>
    <w:rsid w:val="000A2E8C"/>
    <w:rsid w:val="000B4F22"/>
    <w:rsid w:val="000C18F7"/>
    <w:rsid w:val="000D679F"/>
    <w:rsid w:val="000D7D71"/>
    <w:rsid w:val="001428F0"/>
    <w:rsid w:val="00143C91"/>
    <w:rsid w:val="00165CF5"/>
    <w:rsid w:val="00183754"/>
    <w:rsid w:val="00191470"/>
    <w:rsid w:val="001A277C"/>
    <w:rsid w:val="001A44A0"/>
    <w:rsid w:val="001D62F6"/>
    <w:rsid w:val="001E15FB"/>
    <w:rsid w:val="001E6F98"/>
    <w:rsid w:val="00217FAB"/>
    <w:rsid w:val="0022017D"/>
    <w:rsid w:val="002241C5"/>
    <w:rsid w:val="00227336"/>
    <w:rsid w:val="00234D38"/>
    <w:rsid w:val="002477ED"/>
    <w:rsid w:val="00251148"/>
    <w:rsid w:val="002817BA"/>
    <w:rsid w:val="002A45F7"/>
    <w:rsid w:val="002A6C49"/>
    <w:rsid w:val="002B7D39"/>
    <w:rsid w:val="002D184C"/>
    <w:rsid w:val="002D2A06"/>
    <w:rsid w:val="002E504A"/>
    <w:rsid w:val="002F0ABD"/>
    <w:rsid w:val="00354B62"/>
    <w:rsid w:val="00357C8B"/>
    <w:rsid w:val="00376A08"/>
    <w:rsid w:val="00380C5F"/>
    <w:rsid w:val="00381D89"/>
    <w:rsid w:val="003A5A5D"/>
    <w:rsid w:val="003B5B78"/>
    <w:rsid w:val="003C38D5"/>
    <w:rsid w:val="003D5F29"/>
    <w:rsid w:val="003E1553"/>
    <w:rsid w:val="003E169D"/>
    <w:rsid w:val="003F6E4A"/>
    <w:rsid w:val="004153A4"/>
    <w:rsid w:val="0041699B"/>
    <w:rsid w:val="00425251"/>
    <w:rsid w:val="004267FC"/>
    <w:rsid w:val="00481611"/>
    <w:rsid w:val="004827F4"/>
    <w:rsid w:val="004847F3"/>
    <w:rsid w:val="00487257"/>
    <w:rsid w:val="004A159F"/>
    <w:rsid w:val="004A66DE"/>
    <w:rsid w:val="004B13E2"/>
    <w:rsid w:val="004B59D0"/>
    <w:rsid w:val="004D2CE9"/>
    <w:rsid w:val="004D7503"/>
    <w:rsid w:val="00525B24"/>
    <w:rsid w:val="005721A8"/>
    <w:rsid w:val="00584AFD"/>
    <w:rsid w:val="005917B2"/>
    <w:rsid w:val="005929B8"/>
    <w:rsid w:val="00593FDD"/>
    <w:rsid w:val="005A4CE3"/>
    <w:rsid w:val="005D3562"/>
    <w:rsid w:val="005E4FDD"/>
    <w:rsid w:val="00611E65"/>
    <w:rsid w:val="006215BC"/>
    <w:rsid w:val="00625F53"/>
    <w:rsid w:val="00661520"/>
    <w:rsid w:val="006676CC"/>
    <w:rsid w:val="00674FA6"/>
    <w:rsid w:val="00682D78"/>
    <w:rsid w:val="00685DC7"/>
    <w:rsid w:val="006869B1"/>
    <w:rsid w:val="00694980"/>
    <w:rsid w:val="006A0274"/>
    <w:rsid w:val="006C398E"/>
    <w:rsid w:val="006D1574"/>
    <w:rsid w:val="006D39C2"/>
    <w:rsid w:val="006E6249"/>
    <w:rsid w:val="00705411"/>
    <w:rsid w:val="0072603A"/>
    <w:rsid w:val="007340E3"/>
    <w:rsid w:val="00742E9B"/>
    <w:rsid w:val="0075060A"/>
    <w:rsid w:val="007910CF"/>
    <w:rsid w:val="007B5FF7"/>
    <w:rsid w:val="007F676B"/>
    <w:rsid w:val="008659FE"/>
    <w:rsid w:val="00867BC3"/>
    <w:rsid w:val="00874CC0"/>
    <w:rsid w:val="008B239B"/>
    <w:rsid w:val="008D1494"/>
    <w:rsid w:val="0090116F"/>
    <w:rsid w:val="00924917"/>
    <w:rsid w:val="00932308"/>
    <w:rsid w:val="00947081"/>
    <w:rsid w:val="009521D8"/>
    <w:rsid w:val="0095240B"/>
    <w:rsid w:val="00956DF6"/>
    <w:rsid w:val="009B319C"/>
    <w:rsid w:val="009B7F1E"/>
    <w:rsid w:val="009D24D7"/>
    <w:rsid w:val="009E3A07"/>
    <w:rsid w:val="00A13338"/>
    <w:rsid w:val="00A13DCC"/>
    <w:rsid w:val="00A21B70"/>
    <w:rsid w:val="00A257D6"/>
    <w:rsid w:val="00A25801"/>
    <w:rsid w:val="00A32352"/>
    <w:rsid w:val="00A67594"/>
    <w:rsid w:val="00AA419F"/>
    <w:rsid w:val="00AA49C5"/>
    <w:rsid w:val="00AA4D4B"/>
    <w:rsid w:val="00AA6FA2"/>
    <w:rsid w:val="00AA714F"/>
    <w:rsid w:val="00AD36FE"/>
    <w:rsid w:val="00AD757F"/>
    <w:rsid w:val="00AF0F0D"/>
    <w:rsid w:val="00B06086"/>
    <w:rsid w:val="00B102D8"/>
    <w:rsid w:val="00B36BDC"/>
    <w:rsid w:val="00B9757F"/>
    <w:rsid w:val="00BB02EB"/>
    <w:rsid w:val="00BC0D54"/>
    <w:rsid w:val="00C1044F"/>
    <w:rsid w:val="00C32193"/>
    <w:rsid w:val="00C47E33"/>
    <w:rsid w:val="00C6068D"/>
    <w:rsid w:val="00C65BB4"/>
    <w:rsid w:val="00C9674A"/>
    <w:rsid w:val="00CB1683"/>
    <w:rsid w:val="00CC1049"/>
    <w:rsid w:val="00D1121E"/>
    <w:rsid w:val="00D113D5"/>
    <w:rsid w:val="00D31D8E"/>
    <w:rsid w:val="00D40436"/>
    <w:rsid w:val="00D7023F"/>
    <w:rsid w:val="00D91BF4"/>
    <w:rsid w:val="00D96DBE"/>
    <w:rsid w:val="00DA38CB"/>
    <w:rsid w:val="00DB5DE3"/>
    <w:rsid w:val="00DD4AFB"/>
    <w:rsid w:val="00DE5EBF"/>
    <w:rsid w:val="00E05D6F"/>
    <w:rsid w:val="00E076A9"/>
    <w:rsid w:val="00E342CB"/>
    <w:rsid w:val="00E87E9B"/>
    <w:rsid w:val="00EA1995"/>
    <w:rsid w:val="00EA640F"/>
    <w:rsid w:val="00EB2FDA"/>
    <w:rsid w:val="00EC0473"/>
    <w:rsid w:val="00ED0F25"/>
    <w:rsid w:val="00EE7392"/>
    <w:rsid w:val="00EF749E"/>
    <w:rsid w:val="00F006EE"/>
    <w:rsid w:val="00F02C4E"/>
    <w:rsid w:val="00F03418"/>
    <w:rsid w:val="00F24CD9"/>
    <w:rsid w:val="00F40C2F"/>
    <w:rsid w:val="00F57309"/>
    <w:rsid w:val="00F70391"/>
    <w:rsid w:val="00F86189"/>
    <w:rsid w:val="00F90D66"/>
    <w:rsid w:val="00F97F28"/>
    <w:rsid w:val="00FB42B4"/>
    <w:rsid w:val="00FB745C"/>
    <w:rsid w:val="00FC5699"/>
    <w:rsid w:val="00FE5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70D14-49D3-994F-80EA-E6AFC60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9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FC5699"/>
    <w:pPr>
      <w:ind w:left="720"/>
      <w:contextualSpacing/>
    </w:pPr>
  </w:style>
  <w:style w:type="paragraph" w:styleId="BalonMetni">
    <w:name w:val="Balloon Text"/>
    <w:basedOn w:val="Normal"/>
    <w:link w:val="BalonMetniChar"/>
    <w:uiPriority w:val="99"/>
    <w:semiHidden/>
    <w:unhideWhenUsed/>
    <w:rsid w:val="002D18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184C"/>
    <w:rPr>
      <w:rFonts w:ascii="Tahoma" w:hAnsi="Tahoma" w:cs="Tahoma"/>
      <w:sz w:val="16"/>
      <w:szCs w:val="16"/>
    </w:rPr>
  </w:style>
  <w:style w:type="paragraph" w:styleId="NormalWeb">
    <w:name w:val="Normal (Web)"/>
    <w:basedOn w:val="Normal"/>
    <w:uiPriority w:val="99"/>
    <w:semiHidden/>
    <w:unhideWhenUsed/>
    <w:rsid w:val="003F6E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B13E2"/>
    <w:rPr>
      <w:strike w:val="0"/>
      <w:dstrike w:val="0"/>
      <w:color w:val="454545"/>
      <w:u w:val="none"/>
      <w:effect w:val="none"/>
    </w:rPr>
  </w:style>
  <w:style w:type="character" w:styleId="Gl">
    <w:name w:val="Strong"/>
    <w:basedOn w:val="VarsaylanParagrafYazTipi"/>
    <w:uiPriority w:val="22"/>
    <w:qFormat/>
    <w:rsid w:val="004B13E2"/>
    <w:rPr>
      <w:b/>
      <w:bCs/>
    </w:rPr>
  </w:style>
  <w:style w:type="paragraph" w:customStyle="1" w:styleId="selectionshareable">
    <w:name w:val="selectionshareable"/>
    <w:basedOn w:val="Normal"/>
    <w:rsid w:val="004B13E2"/>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6025">
      <w:bodyDiv w:val="1"/>
      <w:marLeft w:val="0"/>
      <w:marRight w:val="0"/>
      <w:marTop w:val="0"/>
      <w:marBottom w:val="0"/>
      <w:divBdr>
        <w:top w:val="none" w:sz="0" w:space="0" w:color="auto"/>
        <w:left w:val="none" w:sz="0" w:space="0" w:color="auto"/>
        <w:bottom w:val="none" w:sz="0" w:space="0" w:color="auto"/>
        <w:right w:val="none" w:sz="0" w:space="0" w:color="auto"/>
      </w:divBdr>
    </w:div>
    <w:div w:id="1131435710">
      <w:bodyDiv w:val="1"/>
      <w:marLeft w:val="0"/>
      <w:marRight w:val="0"/>
      <w:marTop w:val="0"/>
      <w:marBottom w:val="0"/>
      <w:divBdr>
        <w:top w:val="none" w:sz="0" w:space="0" w:color="auto"/>
        <w:left w:val="none" w:sz="0" w:space="0" w:color="auto"/>
        <w:bottom w:val="none" w:sz="0" w:space="0" w:color="auto"/>
        <w:right w:val="none" w:sz="0" w:space="0" w:color="auto"/>
      </w:divBdr>
      <w:divsChild>
        <w:div w:id="1493907899">
          <w:marLeft w:val="0"/>
          <w:marRight w:val="0"/>
          <w:marTop w:val="0"/>
          <w:marBottom w:val="0"/>
          <w:divBdr>
            <w:top w:val="none" w:sz="0" w:space="0" w:color="auto"/>
            <w:left w:val="none" w:sz="0" w:space="0" w:color="auto"/>
            <w:bottom w:val="none" w:sz="0" w:space="0" w:color="auto"/>
            <w:right w:val="none" w:sz="0" w:space="0" w:color="auto"/>
          </w:divBdr>
          <w:divsChild>
            <w:div w:id="920211721">
              <w:marLeft w:val="0"/>
              <w:marRight w:val="0"/>
              <w:marTop w:val="0"/>
              <w:marBottom w:val="0"/>
              <w:divBdr>
                <w:top w:val="none" w:sz="0" w:space="0" w:color="auto"/>
                <w:left w:val="none" w:sz="0" w:space="0" w:color="auto"/>
                <w:bottom w:val="none" w:sz="0" w:space="0" w:color="auto"/>
                <w:right w:val="none" w:sz="0" w:space="0" w:color="auto"/>
              </w:divBdr>
              <w:divsChild>
                <w:div w:id="1406491581">
                  <w:marLeft w:val="0"/>
                  <w:marRight w:val="0"/>
                  <w:marTop w:val="0"/>
                  <w:marBottom w:val="0"/>
                  <w:divBdr>
                    <w:top w:val="none" w:sz="0" w:space="0" w:color="auto"/>
                    <w:left w:val="none" w:sz="0" w:space="0" w:color="auto"/>
                    <w:bottom w:val="none" w:sz="0" w:space="0" w:color="auto"/>
                    <w:right w:val="none" w:sz="0" w:space="0" w:color="auto"/>
                  </w:divBdr>
                  <w:divsChild>
                    <w:div w:id="2090810551">
                      <w:marLeft w:val="0"/>
                      <w:marRight w:val="0"/>
                      <w:marTop w:val="0"/>
                      <w:marBottom w:val="0"/>
                      <w:divBdr>
                        <w:top w:val="none" w:sz="0" w:space="0" w:color="auto"/>
                        <w:left w:val="none" w:sz="0" w:space="0" w:color="auto"/>
                        <w:bottom w:val="none" w:sz="0" w:space="0" w:color="auto"/>
                        <w:right w:val="none" w:sz="0" w:space="0" w:color="auto"/>
                      </w:divBdr>
                      <w:divsChild>
                        <w:div w:id="1931502542">
                          <w:marLeft w:val="0"/>
                          <w:marRight w:val="0"/>
                          <w:marTop w:val="0"/>
                          <w:marBottom w:val="0"/>
                          <w:divBdr>
                            <w:top w:val="none" w:sz="0" w:space="0" w:color="auto"/>
                            <w:left w:val="none" w:sz="0" w:space="0" w:color="auto"/>
                            <w:bottom w:val="none" w:sz="0" w:space="0" w:color="auto"/>
                            <w:right w:val="none" w:sz="0" w:space="0" w:color="auto"/>
                          </w:divBdr>
                          <w:divsChild>
                            <w:div w:id="1167019013">
                              <w:marLeft w:val="0"/>
                              <w:marRight w:val="0"/>
                              <w:marTop w:val="75"/>
                              <w:marBottom w:val="75"/>
                              <w:divBdr>
                                <w:top w:val="none" w:sz="0" w:space="0" w:color="auto"/>
                                <w:left w:val="none" w:sz="0" w:space="0" w:color="auto"/>
                                <w:bottom w:val="none" w:sz="0" w:space="0" w:color="auto"/>
                                <w:right w:val="none" w:sz="0" w:space="0" w:color="auto"/>
                              </w:divBdr>
                              <w:divsChild>
                                <w:div w:id="6798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841118">
      <w:bodyDiv w:val="1"/>
      <w:marLeft w:val="0"/>
      <w:marRight w:val="0"/>
      <w:marTop w:val="0"/>
      <w:marBottom w:val="0"/>
      <w:divBdr>
        <w:top w:val="none" w:sz="0" w:space="0" w:color="auto"/>
        <w:left w:val="none" w:sz="0" w:space="0" w:color="auto"/>
        <w:bottom w:val="none" w:sz="0" w:space="0" w:color="auto"/>
        <w:right w:val="none" w:sz="0" w:space="0" w:color="auto"/>
      </w:divBdr>
      <w:divsChild>
        <w:div w:id="667445073">
          <w:marLeft w:val="0"/>
          <w:marRight w:val="0"/>
          <w:marTop w:val="0"/>
          <w:marBottom w:val="0"/>
          <w:divBdr>
            <w:top w:val="none" w:sz="0" w:space="0" w:color="auto"/>
            <w:left w:val="none" w:sz="0" w:space="0" w:color="auto"/>
            <w:bottom w:val="none" w:sz="0" w:space="0" w:color="auto"/>
            <w:right w:val="none" w:sz="0" w:space="0" w:color="auto"/>
          </w:divBdr>
          <w:divsChild>
            <w:div w:id="1149781385">
              <w:marLeft w:val="0"/>
              <w:marRight w:val="0"/>
              <w:marTop w:val="0"/>
              <w:marBottom w:val="0"/>
              <w:divBdr>
                <w:top w:val="none" w:sz="0" w:space="0" w:color="auto"/>
                <w:left w:val="none" w:sz="0" w:space="0" w:color="auto"/>
                <w:bottom w:val="none" w:sz="0" w:space="0" w:color="auto"/>
                <w:right w:val="none" w:sz="0" w:space="0" w:color="auto"/>
              </w:divBdr>
              <w:divsChild>
                <w:div w:id="1716152284">
                  <w:marLeft w:val="0"/>
                  <w:marRight w:val="0"/>
                  <w:marTop w:val="0"/>
                  <w:marBottom w:val="0"/>
                  <w:divBdr>
                    <w:top w:val="none" w:sz="0" w:space="0" w:color="auto"/>
                    <w:left w:val="none" w:sz="0" w:space="0" w:color="auto"/>
                    <w:bottom w:val="none" w:sz="0" w:space="0" w:color="auto"/>
                    <w:right w:val="none" w:sz="0" w:space="0" w:color="auto"/>
                  </w:divBdr>
                  <w:divsChild>
                    <w:div w:id="496463699">
                      <w:marLeft w:val="0"/>
                      <w:marRight w:val="0"/>
                      <w:marTop w:val="0"/>
                      <w:marBottom w:val="0"/>
                      <w:divBdr>
                        <w:top w:val="none" w:sz="0" w:space="0" w:color="auto"/>
                        <w:left w:val="none" w:sz="0" w:space="0" w:color="auto"/>
                        <w:bottom w:val="none" w:sz="0" w:space="0" w:color="auto"/>
                        <w:right w:val="none" w:sz="0" w:space="0" w:color="auto"/>
                      </w:divBdr>
                      <w:divsChild>
                        <w:div w:id="1003555468">
                          <w:marLeft w:val="0"/>
                          <w:marRight w:val="0"/>
                          <w:marTop w:val="0"/>
                          <w:marBottom w:val="0"/>
                          <w:divBdr>
                            <w:top w:val="none" w:sz="0" w:space="0" w:color="auto"/>
                            <w:left w:val="none" w:sz="0" w:space="0" w:color="auto"/>
                            <w:bottom w:val="none" w:sz="0" w:space="0" w:color="auto"/>
                            <w:right w:val="none" w:sz="0" w:space="0" w:color="auto"/>
                          </w:divBdr>
                          <w:divsChild>
                            <w:div w:id="2029479131">
                              <w:marLeft w:val="0"/>
                              <w:marRight w:val="0"/>
                              <w:marTop w:val="75"/>
                              <w:marBottom w:val="75"/>
                              <w:divBdr>
                                <w:top w:val="none" w:sz="0" w:space="0" w:color="auto"/>
                                <w:left w:val="none" w:sz="0" w:space="0" w:color="auto"/>
                                <w:bottom w:val="none" w:sz="0" w:space="0" w:color="auto"/>
                                <w:right w:val="none" w:sz="0" w:space="0" w:color="auto"/>
                              </w:divBdr>
                              <w:divsChild>
                                <w:div w:id="7315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24096">
      <w:bodyDiv w:val="1"/>
      <w:marLeft w:val="0"/>
      <w:marRight w:val="0"/>
      <w:marTop w:val="0"/>
      <w:marBottom w:val="0"/>
      <w:divBdr>
        <w:top w:val="none" w:sz="0" w:space="0" w:color="auto"/>
        <w:left w:val="none" w:sz="0" w:space="0" w:color="auto"/>
        <w:bottom w:val="none" w:sz="0" w:space="0" w:color="auto"/>
        <w:right w:val="none" w:sz="0" w:space="0" w:color="auto"/>
      </w:divBdr>
    </w:div>
    <w:div w:id="1367021670">
      <w:bodyDiv w:val="1"/>
      <w:marLeft w:val="0"/>
      <w:marRight w:val="0"/>
      <w:marTop w:val="0"/>
      <w:marBottom w:val="0"/>
      <w:divBdr>
        <w:top w:val="none" w:sz="0" w:space="0" w:color="auto"/>
        <w:left w:val="none" w:sz="0" w:space="0" w:color="auto"/>
        <w:bottom w:val="none" w:sz="0" w:space="0" w:color="auto"/>
        <w:right w:val="none" w:sz="0" w:space="0" w:color="auto"/>
      </w:divBdr>
    </w:div>
    <w:div w:id="1516580867">
      <w:bodyDiv w:val="1"/>
      <w:marLeft w:val="0"/>
      <w:marRight w:val="0"/>
      <w:marTop w:val="0"/>
      <w:marBottom w:val="0"/>
      <w:divBdr>
        <w:top w:val="none" w:sz="0" w:space="0" w:color="auto"/>
        <w:left w:val="none" w:sz="0" w:space="0" w:color="auto"/>
        <w:bottom w:val="none" w:sz="0" w:space="0" w:color="auto"/>
        <w:right w:val="none" w:sz="0" w:space="0" w:color="auto"/>
      </w:divBdr>
    </w:div>
    <w:div w:id="1782455712">
      <w:bodyDiv w:val="1"/>
      <w:marLeft w:val="0"/>
      <w:marRight w:val="0"/>
      <w:marTop w:val="0"/>
      <w:marBottom w:val="0"/>
      <w:divBdr>
        <w:top w:val="none" w:sz="0" w:space="0" w:color="auto"/>
        <w:left w:val="none" w:sz="0" w:space="0" w:color="auto"/>
        <w:bottom w:val="none" w:sz="0" w:space="0" w:color="auto"/>
        <w:right w:val="none" w:sz="0" w:space="0" w:color="auto"/>
      </w:divBdr>
    </w:div>
    <w:div w:id="1958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2FDC-3A0C-2244-8064-D9106625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9</cp:revision>
  <dcterms:created xsi:type="dcterms:W3CDTF">2017-08-05T06:16:00Z</dcterms:created>
  <dcterms:modified xsi:type="dcterms:W3CDTF">2019-07-22T11:00:00Z</dcterms:modified>
</cp:coreProperties>
</file>