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23D" w:rsidRPr="008425E4" w:rsidRDefault="00585AFA">
      <w:pPr>
        <w:rPr>
          <w:rFonts w:ascii="Candara" w:hAnsi="Candara"/>
          <w:noProof/>
        </w:rPr>
      </w:pPr>
      <w:r>
        <w:rPr>
          <w:rFonts w:ascii="Candara" w:hAnsi="Candara"/>
          <w:noProof/>
        </w:rPr>
        <w:tab/>
      </w:r>
    </w:p>
    <w:p w:rsidR="004847F3" w:rsidRDefault="004847F3">
      <w:pPr>
        <w:rPr>
          <w:noProof/>
        </w:rPr>
      </w:pPr>
    </w:p>
    <w:p w:rsidR="00224BBC" w:rsidRPr="002D0B23" w:rsidRDefault="00224BBC" w:rsidP="00224BBC">
      <w:pPr>
        <w:pBdr>
          <w:bottom w:val="single" w:sz="4" w:space="1" w:color="auto"/>
        </w:pBdr>
        <w:spacing w:after="0" w:line="240" w:lineRule="auto"/>
        <w:ind w:right="227"/>
        <w:jc w:val="both"/>
        <w:rPr>
          <w:rFonts w:ascii="Candara" w:eastAsia="Times New Roman" w:hAnsi="Candara" w:cs="Tahoma"/>
          <w:b/>
          <w:noProof/>
          <w:sz w:val="26"/>
          <w:szCs w:val="26"/>
        </w:rPr>
      </w:pPr>
      <w:r>
        <w:rPr>
          <w:rFonts w:ascii="Candara" w:eastAsia="Times New Roman" w:hAnsi="Candara" w:cs="Tahoma"/>
          <w:b/>
          <w:noProof/>
          <w:sz w:val="26"/>
          <w:szCs w:val="26"/>
        </w:rPr>
        <w:t xml:space="preserve">BASIN </w:t>
      </w:r>
      <w:r w:rsidR="008425E4">
        <w:rPr>
          <w:rFonts w:ascii="Candara" w:eastAsia="Times New Roman" w:hAnsi="Candara" w:cs="Tahoma"/>
          <w:b/>
          <w:noProof/>
          <w:sz w:val="26"/>
          <w:szCs w:val="26"/>
        </w:rPr>
        <w:t xml:space="preserve">BÜLTENİ </w:t>
      </w:r>
      <w:r>
        <w:rPr>
          <w:rFonts w:ascii="Candara" w:eastAsia="Times New Roman" w:hAnsi="Candara" w:cs="Tahoma"/>
          <w:b/>
          <w:noProof/>
          <w:sz w:val="26"/>
          <w:szCs w:val="26"/>
        </w:rPr>
        <w:tab/>
      </w:r>
      <w:r>
        <w:rPr>
          <w:rFonts w:ascii="Candara" w:eastAsia="Times New Roman" w:hAnsi="Candara" w:cs="Tahoma"/>
          <w:b/>
          <w:noProof/>
          <w:sz w:val="26"/>
          <w:szCs w:val="26"/>
        </w:rPr>
        <w:tab/>
      </w:r>
      <w:r>
        <w:rPr>
          <w:rFonts w:ascii="Candara" w:eastAsia="Times New Roman" w:hAnsi="Candara" w:cs="Tahoma"/>
          <w:b/>
          <w:noProof/>
          <w:sz w:val="26"/>
          <w:szCs w:val="26"/>
        </w:rPr>
        <w:tab/>
      </w:r>
      <w:r>
        <w:rPr>
          <w:rFonts w:ascii="Candara" w:eastAsia="Times New Roman" w:hAnsi="Candara" w:cs="Tahoma"/>
          <w:b/>
          <w:noProof/>
          <w:sz w:val="26"/>
          <w:szCs w:val="26"/>
        </w:rPr>
        <w:tab/>
      </w:r>
      <w:r>
        <w:rPr>
          <w:rFonts w:ascii="Candara" w:eastAsia="Times New Roman" w:hAnsi="Candara" w:cs="Tahoma"/>
          <w:b/>
          <w:noProof/>
          <w:sz w:val="26"/>
          <w:szCs w:val="26"/>
        </w:rPr>
        <w:tab/>
      </w:r>
      <w:r>
        <w:rPr>
          <w:rFonts w:ascii="Candara" w:eastAsia="Times New Roman" w:hAnsi="Candara" w:cs="Tahoma"/>
          <w:b/>
          <w:noProof/>
          <w:sz w:val="26"/>
          <w:szCs w:val="26"/>
        </w:rPr>
        <w:tab/>
      </w:r>
      <w:r w:rsidR="001F4F2E">
        <w:rPr>
          <w:rFonts w:ascii="Candara" w:eastAsia="Times New Roman" w:hAnsi="Candara" w:cs="Tahoma"/>
          <w:b/>
          <w:noProof/>
          <w:sz w:val="26"/>
          <w:szCs w:val="26"/>
        </w:rPr>
        <w:tab/>
        <w:t xml:space="preserve">  </w:t>
      </w:r>
      <w:r>
        <w:rPr>
          <w:rFonts w:ascii="Candara" w:eastAsia="Times New Roman" w:hAnsi="Candara" w:cs="Tahoma"/>
          <w:b/>
          <w:noProof/>
          <w:sz w:val="26"/>
          <w:szCs w:val="26"/>
        </w:rPr>
        <w:t xml:space="preserve">          </w:t>
      </w:r>
      <w:r>
        <w:rPr>
          <w:rFonts w:ascii="Candara" w:eastAsia="Times New Roman" w:hAnsi="Candara" w:cs="Tahoma"/>
          <w:b/>
          <w:noProof/>
          <w:sz w:val="26"/>
          <w:szCs w:val="26"/>
        </w:rPr>
        <w:tab/>
        <w:t xml:space="preserve"> </w:t>
      </w:r>
      <w:r w:rsidR="00D4476A">
        <w:rPr>
          <w:rFonts w:ascii="Candara" w:eastAsia="Times New Roman" w:hAnsi="Candara" w:cs="Tahoma"/>
          <w:b/>
          <w:noProof/>
          <w:sz w:val="26"/>
          <w:szCs w:val="26"/>
        </w:rPr>
        <w:t xml:space="preserve"> </w:t>
      </w:r>
      <w:r w:rsidR="006C7697">
        <w:rPr>
          <w:rFonts w:ascii="Candara" w:eastAsia="Times New Roman" w:hAnsi="Candara" w:cs="Tahoma"/>
          <w:b/>
          <w:noProof/>
          <w:sz w:val="26"/>
          <w:szCs w:val="26"/>
        </w:rPr>
        <w:t>0</w:t>
      </w:r>
      <w:r w:rsidR="00164644">
        <w:rPr>
          <w:rFonts w:ascii="Candara" w:eastAsia="Times New Roman" w:hAnsi="Candara" w:cs="Tahoma"/>
          <w:b/>
          <w:noProof/>
          <w:sz w:val="26"/>
          <w:szCs w:val="26"/>
        </w:rPr>
        <w:t>7</w:t>
      </w:r>
      <w:r w:rsidR="00BA3041">
        <w:rPr>
          <w:rFonts w:ascii="Candara" w:eastAsia="Times New Roman" w:hAnsi="Candara" w:cs="Tahoma"/>
          <w:b/>
          <w:noProof/>
          <w:sz w:val="26"/>
          <w:szCs w:val="26"/>
        </w:rPr>
        <w:t xml:space="preserve"> </w:t>
      </w:r>
      <w:r w:rsidR="005550B6">
        <w:rPr>
          <w:rFonts w:ascii="Candara" w:eastAsia="Times New Roman" w:hAnsi="Candara" w:cs="Tahoma"/>
          <w:b/>
          <w:noProof/>
          <w:sz w:val="26"/>
          <w:szCs w:val="26"/>
        </w:rPr>
        <w:t xml:space="preserve">MAYIS </w:t>
      </w:r>
      <w:r>
        <w:rPr>
          <w:rFonts w:ascii="Candara" w:eastAsia="Times New Roman" w:hAnsi="Candara" w:cs="Tahoma"/>
          <w:b/>
          <w:noProof/>
          <w:sz w:val="26"/>
          <w:szCs w:val="26"/>
        </w:rPr>
        <w:t>2018</w:t>
      </w:r>
    </w:p>
    <w:p w:rsidR="00224BBC" w:rsidRDefault="00224BBC" w:rsidP="00224BBC">
      <w:pPr>
        <w:pStyle w:val="ListeParagraf"/>
        <w:ind w:left="0"/>
        <w:rPr>
          <w:rFonts w:ascii="Candara" w:hAnsi="Candara"/>
          <w:b/>
          <w:noProof/>
          <w:sz w:val="24"/>
          <w:szCs w:val="24"/>
        </w:rPr>
      </w:pPr>
    </w:p>
    <w:p w:rsidR="00996014" w:rsidRPr="00996014" w:rsidRDefault="00B74F3F" w:rsidP="00164644">
      <w:pPr>
        <w:pStyle w:val="ListeParagraf"/>
        <w:numPr>
          <w:ilvl w:val="0"/>
          <w:numId w:val="1"/>
        </w:numPr>
        <w:spacing w:line="276" w:lineRule="auto"/>
        <w:jc w:val="both"/>
        <w:rPr>
          <w:rFonts w:ascii="Candara" w:hAnsi="Candara"/>
          <w:b/>
          <w:noProof/>
          <w:sz w:val="24"/>
          <w:szCs w:val="24"/>
        </w:rPr>
      </w:pPr>
      <w:r w:rsidRPr="00996014">
        <w:rPr>
          <w:rFonts w:ascii="Candara" w:hAnsi="Candara"/>
          <w:b/>
          <w:noProof/>
          <w:sz w:val="24"/>
          <w:szCs w:val="24"/>
        </w:rPr>
        <w:t>“</w:t>
      </w:r>
      <w:r w:rsidR="00996014" w:rsidRPr="00996014">
        <w:rPr>
          <w:rFonts w:ascii="Candara" w:hAnsi="Candara"/>
          <w:b/>
          <w:noProof/>
          <w:sz w:val="24"/>
          <w:szCs w:val="24"/>
        </w:rPr>
        <w:t>ENERJİ YERLİ AMA EKİPMANI</w:t>
      </w:r>
      <w:r w:rsidR="00055F11">
        <w:rPr>
          <w:rFonts w:ascii="Candara" w:hAnsi="Candara"/>
          <w:b/>
          <w:noProof/>
          <w:sz w:val="24"/>
          <w:szCs w:val="24"/>
        </w:rPr>
        <w:t xml:space="preserve"> </w:t>
      </w:r>
      <w:r w:rsidR="00996014" w:rsidRPr="00996014">
        <w:rPr>
          <w:rFonts w:ascii="Candara" w:hAnsi="Candara"/>
          <w:b/>
          <w:noProof/>
          <w:sz w:val="24"/>
          <w:szCs w:val="24"/>
        </w:rPr>
        <w:t>İTHAL”</w:t>
      </w:r>
    </w:p>
    <w:p w:rsidR="00164644" w:rsidRPr="00996014" w:rsidRDefault="00996014" w:rsidP="00164644">
      <w:pPr>
        <w:pStyle w:val="ListeParagraf"/>
        <w:numPr>
          <w:ilvl w:val="0"/>
          <w:numId w:val="1"/>
        </w:numPr>
        <w:spacing w:line="276" w:lineRule="auto"/>
        <w:jc w:val="both"/>
        <w:rPr>
          <w:rFonts w:ascii="Candara" w:hAnsi="Candara"/>
          <w:b/>
          <w:noProof/>
          <w:sz w:val="24"/>
          <w:szCs w:val="24"/>
        </w:rPr>
      </w:pPr>
      <w:r w:rsidRPr="00996014">
        <w:rPr>
          <w:rFonts w:ascii="Candara" w:hAnsi="Candara"/>
          <w:b/>
          <w:noProof/>
          <w:sz w:val="24"/>
          <w:szCs w:val="24"/>
        </w:rPr>
        <w:t>“</w:t>
      </w:r>
      <w:r w:rsidR="00164644" w:rsidRPr="00996014">
        <w:rPr>
          <w:rFonts w:ascii="Candara" w:hAnsi="Candara"/>
          <w:b/>
          <w:noProof/>
          <w:sz w:val="24"/>
          <w:szCs w:val="24"/>
        </w:rPr>
        <w:t>YERLİ EKİPMAN</w:t>
      </w:r>
      <w:r w:rsidR="00B74F3F" w:rsidRPr="00996014">
        <w:rPr>
          <w:rFonts w:ascii="Candara" w:hAnsi="Candara"/>
          <w:b/>
          <w:noProof/>
          <w:sz w:val="24"/>
          <w:szCs w:val="24"/>
        </w:rPr>
        <w:t xml:space="preserve">A DA </w:t>
      </w:r>
      <w:r w:rsidR="00164644" w:rsidRPr="00996014">
        <w:rPr>
          <w:rFonts w:ascii="Candara" w:hAnsi="Candara"/>
          <w:b/>
          <w:noProof/>
          <w:sz w:val="24"/>
          <w:szCs w:val="24"/>
        </w:rPr>
        <w:t>5’İNCİ BÖLGE TEŞVİĞİ VERİLMELİ”</w:t>
      </w:r>
    </w:p>
    <w:p w:rsidR="00164644" w:rsidRPr="00996014" w:rsidRDefault="00B74F3F" w:rsidP="001F4F2E">
      <w:pPr>
        <w:pStyle w:val="ListeParagraf"/>
        <w:numPr>
          <w:ilvl w:val="0"/>
          <w:numId w:val="1"/>
        </w:numPr>
        <w:spacing w:line="276" w:lineRule="auto"/>
        <w:jc w:val="both"/>
        <w:rPr>
          <w:rFonts w:ascii="Candara" w:hAnsi="Candara"/>
          <w:b/>
          <w:noProof/>
          <w:sz w:val="24"/>
          <w:szCs w:val="24"/>
        </w:rPr>
      </w:pPr>
      <w:r w:rsidRPr="00996014">
        <w:rPr>
          <w:rFonts w:ascii="Candara" w:hAnsi="Candara"/>
          <w:b/>
          <w:noProof/>
          <w:sz w:val="24"/>
          <w:szCs w:val="24"/>
        </w:rPr>
        <w:t xml:space="preserve">24. ICCI FUARI’NDA </w:t>
      </w:r>
      <w:r w:rsidR="00164644" w:rsidRPr="00996014">
        <w:rPr>
          <w:rFonts w:ascii="Candara" w:hAnsi="Candara"/>
          <w:b/>
          <w:noProof/>
          <w:sz w:val="24"/>
          <w:szCs w:val="24"/>
        </w:rPr>
        <w:t>ENSİA TARAFINDAN DÜZENLENEN “YENİLENEBİLİR ENERJİ SEKTÖRÜNDE YERLİ EKİPMAN ÜRETİMİ” PANELİ</w:t>
      </w:r>
      <w:r w:rsidRPr="00996014">
        <w:rPr>
          <w:rFonts w:ascii="Candara" w:hAnsi="Candara"/>
          <w:b/>
          <w:noProof/>
          <w:sz w:val="24"/>
          <w:szCs w:val="24"/>
        </w:rPr>
        <w:t>NDE, ENERJİ SEKTÖR</w:t>
      </w:r>
      <w:r w:rsidR="00C9557F" w:rsidRPr="00996014">
        <w:rPr>
          <w:rFonts w:ascii="Candara" w:hAnsi="Candara"/>
          <w:b/>
          <w:noProof/>
          <w:sz w:val="24"/>
          <w:szCs w:val="24"/>
        </w:rPr>
        <w:t>Ü</w:t>
      </w:r>
      <w:r w:rsidRPr="00996014">
        <w:rPr>
          <w:rFonts w:ascii="Candara" w:hAnsi="Candara"/>
          <w:b/>
          <w:noProof/>
          <w:sz w:val="24"/>
          <w:szCs w:val="24"/>
        </w:rPr>
        <w:t xml:space="preserve">NE YERLİ EKİPMAN ÜRETEN KOBİ’LERE DE 5’İNCİ BÖLGE TEŞVİĞİ VERİLMESİ İSTENDİ. </w:t>
      </w:r>
    </w:p>
    <w:p w:rsidR="009C5D53" w:rsidRPr="005C013A" w:rsidRDefault="00724ED1" w:rsidP="00164644">
      <w:pPr>
        <w:spacing w:after="0" w:line="276" w:lineRule="auto"/>
        <w:ind w:firstLine="360"/>
        <w:jc w:val="both"/>
        <w:rPr>
          <w:rFonts w:ascii="Candara" w:hAnsi="Candara" w:cstheme="minorHAnsi"/>
          <w:noProof/>
          <w:sz w:val="24"/>
        </w:rPr>
      </w:pPr>
      <w:r w:rsidRPr="005C013A">
        <w:rPr>
          <w:rFonts w:ascii="Candara" w:hAnsi="Candara" w:cs="Arial"/>
          <w:noProof/>
          <w:sz w:val="24"/>
        </w:rPr>
        <w:t xml:space="preserve">Enerji sektörünün </w:t>
      </w:r>
      <w:r w:rsidR="009705F3" w:rsidRPr="005C013A">
        <w:rPr>
          <w:rFonts w:ascii="Candara" w:hAnsi="Candara" w:cs="Arial"/>
          <w:noProof/>
          <w:sz w:val="24"/>
        </w:rPr>
        <w:t xml:space="preserve">Türkiye’deki </w:t>
      </w:r>
      <w:r w:rsidRPr="005C013A">
        <w:rPr>
          <w:rFonts w:ascii="Candara" w:hAnsi="Candara" w:cs="Arial"/>
          <w:noProof/>
          <w:sz w:val="24"/>
        </w:rPr>
        <w:t>en önemli buluşma noktaların</w:t>
      </w:r>
      <w:r w:rsidR="009705F3" w:rsidRPr="005C013A">
        <w:rPr>
          <w:rFonts w:ascii="Candara" w:hAnsi="Candara" w:cs="Arial"/>
          <w:noProof/>
          <w:sz w:val="24"/>
        </w:rPr>
        <w:t xml:space="preserve">ın başında gelen </w:t>
      </w:r>
      <w:r w:rsidRPr="005C013A">
        <w:rPr>
          <w:rFonts w:ascii="Candara" w:hAnsi="Candara" w:cstheme="minorHAnsi"/>
          <w:noProof/>
          <w:sz w:val="24"/>
        </w:rPr>
        <w:t>24’üncü Uluslararası Enerji ve Çevre Fuarı’n</w:t>
      </w:r>
      <w:r w:rsidR="009705F3" w:rsidRPr="005C013A">
        <w:rPr>
          <w:rFonts w:ascii="Candara" w:hAnsi="Candara" w:cstheme="minorHAnsi"/>
          <w:noProof/>
          <w:sz w:val="24"/>
        </w:rPr>
        <w:t>d</w:t>
      </w:r>
      <w:r w:rsidRPr="005C013A">
        <w:rPr>
          <w:rFonts w:ascii="Candara" w:hAnsi="Candara" w:cstheme="minorHAnsi"/>
          <w:noProof/>
          <w:sz w:val="24"/>
        </w:rPr>
        <w:t xml:space="preserve">a </w:t>
      </w:r>
      <w:r w:rsidR="009705F3" w:rsidRPr="005C013A">
        <w:rPr>
          <w:rFonts w:ascii="Candara" w:hAnsi="Candara" w:cstheme="minorHAnsi"/>
          <w:noProof/>
          <w:sz w:val="24"/>
        </w:rPr>
        <w:t>(ICCI)</w:t>
      </w:r>
      <w:r w:rsidR="00C9557F" w:rsidRPr="005C013A">
        <w:rPr>
          <w:rFonts w:ascii="Candara" w:hAnsi="Candara" w:cstheme="minorHAnsi"/>
          <w:noProof/>
          <w:sz w:val="24"/>
        </w:rPr>
        <w:t>,</w:t>
      </w:r>
      <w:r w:rsidR="009705F3" w:rsidRPr="005C013A">
        <w:rPr>
          <w:rFonts w:ascii="Candara" w:hAnsi="Candara" w:cstheme="minorHAnsi"/>
          <w:noProof/>
          <w:sz w:val="24"/>
        </w:rPr>
        <w:t xml:space="preserve"> </w:t>
      </w:r>
      <w:r w:rsidRPr="005C013A">
        <w:rPr>
          <w:rFonts w:ascii="Candara" w:hAnsi="Candara" w:cstheme="minorHAnsi"/>
          <w:noProof/>
          <w:sz w:val="24"/>
        </w:rPr>
        <w:t xml:space="preserve">enerji yatırımlarında yerli ekipman üretiminin taşıdığı öneme dikkat çekildi. </w:t>
      </w:r>
    </w:p>
    <w:p w:rsidR="00C9557F" w:rsidRPr="005C013A" w:rsidRDefault="00AF6624" w:rsidP="00164644">
      <w:pPr>
        <w:spacing w:after="0" w:line="276" w:lineRule="auto"/>
        <w:ind w:firstLine="360"/>
        <w:jc w:val="both"/>
        <w:rPr>
          <w:rFonts w:ascii="Candara" w:hAnsi="Candara" w:cstheme="minorHAnsi"/>
          <w:noProof/>
          <w:sz w:val="24"/>
        </w:rPr>
      </w:pPr>
      <w:r w:rsidRPr="005C013A">
        <w:rPr>
          <w:rFonts w:ascii="Candara" w:hAnsi="Candara" w:cstheme="minorHAnsi"/>
          <w:noProof/>
          <w:sz w:val="24"/>
        </w:rPr>
        <w:t xml:space="preserve">İstanbul Fuar Merkezi’nde düzenlenen ICCI kapsamında </w:t>
      </w:r>
      <w:r w:rsidR="00724ED1" w:rsidRPr="005C013A">
        <w:rPr>
          <w:rFonts w:ascii="Candara" w:hAnsi="Candara" w:cstheme="minorHAnsi"/>
          <w:noProof/>
          <w:sz w:val="24"/>
        </w:rPr>
        <w:t xml:space="preserve">Enerji Sanayicileri ve İşadamları Derneği (ENSİA) tarafından düzenlenen </w:t>
      </w:r>
      <w:r w:rsidR="00724ED1" w:rsidRPr="005C013A">
        <w:rPr>
          <w:rFonts w:ascii="Candara" w:hAnsi="Candara" w:cstheme="minorHAnsi"/>
          <w:i/>
          <w:noProof/>
          <w:sz w:val="24"/>
        </w:rPr>
        <w:t>“Yenilenebilir Enerji Sektöründe Yerli Ekipman Üretimi”</w:t>
      </w:r>
      <w:r w:rsidR="00724ED1" w:rsidRPr="005C013A">
        <w:rPr>
          <w:rFonts w:ascii="Candara" w:hAnsi="Candara" w:cstheme="minorHAnsi"/>
          <w:noProof/>
          <w:sz w:val="24"/>
        </w:rPr>
        <w:t xml:space="preserve"> başlıklı panel, sektör temsilcilerinden yoğun ilgi gördü. </w:t>
      </w:r>
      <w:r w:rsidR="00C9557F" w:rsidRPr="005C013A">
        <w:rPr>
          <w:rFonts w:ascii="Candara" w:hAnsi="Candara" w:cstheme="minorHAnsi"/>
          <w:noProof/>
          <w:sz w:val="24"/>
        </w:rPr>
        <w:t>Panelde yerli ve temiz enerji kaynaklarına yönelik farkındalığın son yıllarda arttığına işaret edilirk</w:t>
      </w:r>
      <w:r w:rsidRPr="005C013A">
        <w:rPr>
          <w:rFonts w:ascii="Candara" w:hAnsi="Candara" w:cstheme="minorHAnsi"/>
          <w:noProof/>
          <w:sz w:val="24"/>
        </w:rPr>
        <w:t>en, enerji ekipmanlarındaki ithâlatın bu duruma gölge dü</w:t>
      </w:r>
      <w:r w:rsidR="00C9557F" w:rsidRPr="005C013A">
        <w:rPr>
          <w:rFonts w:ascii="Candara" w:hAnsi="Candara" w:cstheme="minorHAnsi"/>
          <w:noProof/>
          <w:sz w:val="24"/>
        </w:rPr>
        <w:t xml:space="preserve">şürdüğü belirtildi. </w:t>
      </w:r>
    </w:p>
    <w:p w:rsidR="001D6801" w:rsidRPr="005C013A" w:rsidRDefault="00D5081F" w:rsidP="001D6801">
      <w:pPr>
        <w:spacing w:after="0" w:line="276" w:lineRule="auto"/>
        <w:ind w:firstLine="360"/>
        <w:jc w:val="both"/>
        <w:rPr>
          <w:rFonts w:ascii="Candara" w:hAnsi="Candara" w:cstheme="minorHAnsi"/>
          <w:noProof/>
          <w:sz w:val="24"/>
        </w:rPr>
      </w:pPr>
      <w:r w:rsidRPr="005C013A">
        <w:rPr>
          <w:rFonts w:ascii="Candara" w:hAnsi="Candara" w:cstheme="minorHAnsi"/>
          <w:noProof/>
          <w:sz w:val="24"/>
        </w:rPr>
        <w:t>ENSİA Yönetim Kurulu Başkanı Hüseyin Vatansever’in yönettiği panelde İğrek Makine Yönetim Başkanı Orhan İğrek, Onur Enerji Yönetim Kurulu Başkanı Onur Günduru, MİMSAN Grubu Yönetim Kurulu Başkanı Enver İl</w:t>
      </w:r>
      <w:r w:rsidR="00AF6624" w:rsidRPr="005C013A">
        <w:rPr>
          <w:rFonts w:ascii="Candara" w:hAnsi="Candara" w:cstheme="minorHAnsi"/>
          <w:noProof/>
          <w:sz w:val="24"/>
        </w:rPr>
        <w:t>han ve Ege Kule</w:t>
      </w:r>
      <w:r w:rsidRPr="005C013A">
        <w:rPr>
          <w:rFonts w:ascii="Candara" w:hAnsi="Candara" w:cstheme="minorHAnsi"/>
          <w:noProof/>
          <w:sz w:val="24"/>
        </w:rPr>
        <w:t xml:space="preserve"> Fabrika Müdürü Emre Demirel birer konuşma yaptı.</w:t>
      </w:r>
    </w:p>
    <w:p w:rsidR="00BF2612" w:rsidRPr="005C013A" w:rsidRDefault="00BF2612" w:rsidP="00BF2612">
      <w:pPr>
        <w:spacing w:after="0" w:line="276" w:lineRule="auto"/>
        <w:jc w:val="both"/>
        <w:rPr>
          <w:rFonts w:ascii="Candara" w:hAnsi="Candara" w:cstheme="minorHAnsi"/>
          <w:noProof/>
          <w:sz w:val="24"/>
        </w:rPr>
      </w:pPr>
    </w:p>
    <w:p w:rsidR="00BF2612" w:rsidRPr="005C013A" w:rsidRDefault="00BF2612" w:rsidP="00BF2612">
      <w:pPr>
        <w:spacing w:after="0" w:line="276" w:lineRule="auto"/>
        <w:jc w:val="both"/>
        <w:rPr>
          <w:rFonts w:ascii="Candara" w:hAnsi="Candara" w:cstheme="minorHAnsi"/>
          <w:b/>
          <w:noProof/>
          <w:sz w:val="24"/>
        </w:rPr>
      </w:pPr>
      <w:r w:rsidRPr="005C013A">
        <w:rPr>
          <w:rFonts w:ascii="Candara" w:hAnsi="Candara" w:cstheme="minorHAnsi"/>
          <w:b/>
          <w:noProof/>
          <w:sz w:val="24"/>
        </w:rPr>
        <w:t>// ENERJİ YERLİ, EKİPMAN İTHAL!</w:t>
      </w:r>
    </w:p>
    <w:p w:rsidR="00BF2612" w:rsidRPr="005C013A" w:rsidRDefault="00BF2612" w:rsidP="00BF2612">
      <w:pPr>
        <w:spacing w:after="0" w:line="276" w:lineRule="auto"/>
        <w:jc w:val="both"/>
        <w:rPr>
          <w:rFonts w:ascii="Candara" w:hAnsi="Candara" w:cstheme="minorHAnsi"/>
          <w:noProof/>
          <w:sz w:val="24"/>
        </w:rPr>
      </w:pPr>
    </w:p>
    <w:p w:rsidR="001D6801" w:rsidRPr="005C013A" w:rsidRDefault="00AF6624" w:rsidP="001D6801">
      <w:pPr>
        <w:spacing w:after="0" w:line="276" w:lineRule="auto"/>
        <w:ind w:firstLine="360"/>
        <w:jc w:val="both"/>
        <w:rPr>
          <w:rFonts w:ascii="Candara" w:hAnsi="Candara" w:cstheme="minorHAnsi"/>
          <w:noProof/>
          <w:sz w:val="24"/>
        </w:rPr>
      </w:pPr>
      <w:r w:rsidRPr="005C013A">
        <w:rPr>
          <w:rFonts w:ascii="Candara" w:hAnsi="Candara" w:cstheme="minorHAnsi"/>
          <w:noProof/>
          <w:sz w:val="24"/>
        </w:rPr>
        <w:t xml:space="preserve">Panelin açılış konuşmasını yapan Vatansever, </w:t>
      </w:r>
      <w:r w:rsidR="00FF2739" w:rsidRPr="005C013A">
        <w:rPr>
          <w:rFonts w:ascii="Candara" w:hAnsi="Candara" w:cstheme="minorHAnsi"/>
          <w:noProof/>
          <w:sz w:val="24"/>
        </w:rPr>
        <w:t>5’inci Bölge teşvik kapsamına giren yenilenebilir enerji ekipmanlarının sadece türbin, jeneratör ve kanat imalatını kapsadığını hatırlat</w:t>
      </w:r>
      <w:r w:rsidR="00996014">
        <w:rPr>
          <w:rFonts w:ascii="Candara" w:hAnsi="Candara" w:cstheme="minorHAnsi"/>
          <w:noProof/>
          <w:sz w:val="24"/>
        </w:rPr>
        <w:t xml:space="preserve">tı. Vatansever, </w:t>
      </w:r>
      <w:r w:rsidR="00FF2739" w:rsidRPr="005C013A">
        <w:rPr>
          <w:rFonts w:ascii="Candara" w:hAnsi="Candara" w:cstheme="minorHAnsi"/>
          <w:noProof/>
          <w:sz w:val="24"/>
        </w:rPr>
        <w:t>ENSİA’nın tüm kamu otoriteleri ile paylaştığı önerisini</w:t>
      </w:r>
      <w:r w:rsidR="001D6801" w:rsidRPr="005C013A">
        <w:rPr>
          <w:rFonts w:ascii="Candara" w:hAnsi="Candara" w:cstheme="minorHAnsi"/>
          <w:noProof/>
          <w:sz w:val="24"/>
        </w:rPr>
        <w:t xml:space="preserve">n, “Yenilenebilir enerji yatırımlarında kullanıldığının belgelendirilmesi ve takibini yapılması şartıyla Türkiye’de üretim yapan yan sanayi firmalarının da 5’inci Bölge teşviklerinden yararlanması” olduğunu vurguladı.   </w:t>
      </w:r>
    </w:p>
    <w:p w:rsidR="00CE2FDC" w:rsidRDefault="001D6801" w:rsidP="00CE2FDC">
      <w:pPr>
        <w:spacing w:after="0" w:line="276" w:lineRule="auto"/>
        <w:ind w:firstLine="360"/>
        <w:rPr>
          <w:rFonts w:ascii="Candara" w:hAnsi="Candara" w:cstheme="minorHAnsi"/>
          <w:noProof/>
          <w:sz w:val="24"/>
        </w:rPr>
      </w:pPr>
      <w:r w:rsidRPr="005C013A">
        <w:rPr>
          <w:rFonts w:ascii="Candara" w:hAnsi="Candara" w:cstheme="minorHAnsi"/>
          <w:noProof/>
          <w:sz w:val="24"/>
        </w:rPr>
        <w:t xml:space="preserve">Türkiye’de </w:t>
      </w:r>
      <w:r w:rsidR="00FF2739" w:rsidRPr="005C013A">
        <w:rPr>
          <w:rFonts w:ascii="Candara" w:hAnsi="Candara" w:cstheme="minorHAnsi"/>
          <w:noProof/>
          <w:sz w:val="24"/>
        </w:rPr>
        <w:t>yenilenebilir enerji yatırımlarında kullanılan ürünleri üreten binlerce KOBİ</w:t>
      </w:r>
      <w:r w:rsidRPr="005C013A">
        <w:rPr>
          <w:rFonts w:ascii="Candara" w:hAnsi="Candara" w:cstheme="minorHAnsi"/>
          <w:noProof/>
          <w:sz w:val="24"/>
        </w:rPr>
        <w:t xml:space="preserve"> bulunduğunu, b</w:t>
      </w:r>
      <w:r w:rsidR="00FF2739" w:rsidRPr="005C013A">
        <w:rPr>
          <w:rFonts w:ascii="Candara" w:hAnsi="Candara" w:cstheme="minorHAnsi"/>
          <w:noProof/>
          <w:sz w:val="24"/>
        </w:rPr>
        <w:t>u firmaları</w:t>
      </w:r>
      <w:r w:rsidRPr="005C013A">
        <w:rPr>
          <w:rFonts w:ascii="Candara" w:hAnsi="Candara" w:cstheme="minorHAnsi"/>
          <w:noProof/>
          <w:sz w:val="24"/>
        </w:rPr>
        <w:t xml:space="preserve">n </w:t>
      </w:r>
      <w:r w:rsidR="00FF2739" w:rsidRPr="005C013A">
        <w:rPr>
          <w:rFonts w:ascii="Candara" w:hAnsi="Candara" w:cstheme="minorHAnsi"/>
          <w:noProof/>
          <w:sz w:val="24"/>
        </w:rPr>
        <w:t>ürettiği ürünler</w:t>
      </w:r>
      <w:r w:rsidRPr="005C013A">
        <w:rPr>
          <w:rFonts w:ascii="Candara" w:hAnsi="Candara" w:cstheme="minorHAnsi"/>
          <w:noProof/>
          <w:sz w:val="24"/>
        </w:rPr>
        <w:t xml:space="preserve">in </w:t>
      </w:r>
      <w:r w:rsidR="00FF2739" w:rsidRPr="005C013A">
        <w:rPr>
          <w:rFonts w:ascii="Candara" w:hAnsi="Candara" w:cstheme="minorHAnsi"/>
          <w:noProof/>
          <w:sz w:val="24"/>
        </w:rPr>
        <w:t xml:space="preserve">5.Bölge teşviklerinden faydalanan enerji yatırımlarında </w:t>
      </w:r>
      <w:r w:rsidRPr="005C013A">
        <w:rPr>
          <w:rFonts w:ascii="Candara" w:hAnsi="Candara" w:cstheme="minorHAnsi"/>
          <w:noProof/>
          <w:sz w:val="24"/>
        </w:rPr>
        <w:t xml:space="preserve">rahatlıkla kullanılabilecek kalite ve standartta </w:t>
      </w:r>
      <w:r w:rsidR="00CE2FDC" w:rsidRPr="005C013A">
        <w:rPr>
          <w:rFonts w:ascii="Candara" w:hAnsi="Candara" w:cstheme="minorHAnsi"/>
          <w:noProof/>
          <w:sz w:val="24"/>
        </w:rPr>
        <w:t xml:space="preserve">olduğunu anımsatan Hüseyin Vatasever, şu değerlendirmeyi yaptı: </w:t>
      </w:r>
    </w:p>
    <w:p w:rsidR="00B71AAD" w:rsidRDefault="00B71AAD" w:rsidP="00CE2FDC">
      <w:pPr>
        <w:spacing w:after="0" w:line="276" w:lineRule="auto"/>
        <w:ind w:firstLine="360"/>
        <w:rPr>
          <w:rFonts w:ascii="Candara" w:hAnsi="Candara" w:cstheme="minorHAnsi"/>
          <w:noProof/>
          <w:sz w:val="24"/>
        </w:rPr>
      </w:pPr>
    </w:p>
    <w:p w:rsidR="00B71AAD" w:rsidRPr="005C013A" w:rsidRDefault="00B71AAD" w:rsidP="00B71AAD">
      <w:pPr>
        <w:spacing w:after="0" w:line="276" w:lineRule="auto"/>
        <w:jc w:val="both"/>
        <w:rPr>
          <w:rFonts w:ascii="Candara" w:hAnsi="Candara" w:cstheme="minorHAnsi"/>
          <w:b/>
          <w:noProof/>
          <w:sz w:val="24"/>
        </w:rPr>
      </w:pPr>
      <w:r w:rsidRPr="005C013A">
        <w:rPr>
          <w:rFonts w:ascii="Candara" w:hAnsi="Candara" w:cstheme="minorHAnsi"/>
          <w:b/>
          <w:noProof/>
          <w:sz w:val="24"/>
        </w:rPr>
        <w:t xml:space="preserve">// </w:t>
      </w:r>
      <w:r>
        <w:rPr>
          <w:rFonts w:ascii="Candara" w:hAnsi="Candara" w:cstheme="minorHAnsi"/>
          <w:b/>
          <w:noProof/>
          <w:sz w:val="24"/>
        </w:rPr>
        <w:t>“KURULUŞ AMACIMIZ BU”</w:t>
      </w:r>
    </w:p>
    <w:p w:rsidR="00B71AAD" w:rsidRPr="005C013A" w:rsidRDefault="00B71AAD" w:rsidP="00CE2FDC">
      <w:pPr>
        <w:spacing w:after="0" w:line="276" w:lineRule="auto"/>
        <w:ind w:firstLine="360"/>
        <w:rPr>
          <w:rFonts w:ascii="Candara" w:hAnsi="Candara" w:cstheme="minorHAnsi"/>
          <w:noProof/>
          <w:sz w:val="24"/>
        </w:rPr>
      </w:pPr>
    </w:p>
    <w:p w:rsidR="00852E68" w:rsidRPr="00996014" w:rsidRDefault="00CE2FDC" w:rsidP="00CE2FDC">
      <w:pPr>
        <w:spacing w:after="0" w:line="276" w:lineRule="auto"/>
        <w:ind w:firstLine="360"/>
        <w:rPr>
          <w:rFonts w:ascii="Candara" w:hAnsi="Candara" w:cstheme="minorHAnsi"/>
          <w:b/>
          <w:noProof/>
          <w:sz w:val="24"/>
        </w:rPr>
      </w:pPr>
      <w:r w:rsidRPr="00996014">
        <w:rPr>
          <w:rFonts w:ascii="Candara" w:hAnsi="Candara" w:cstheme="minorHAnsi"/>
          <w:b/>
          <w:noProof/>
          <w:sz w:val="24"/>
        </w:rPr>
        <w:t>“</w:t>
      </w:r>
      <w:r w:rsidR="00FF2739" w:rsidRPr="00996014">
        <w:rPr>
          <w:rFonts w:ascii="Candara" w:hAnsi="Candara" w:cstheme="minorHAnsi"/>
          <w:b/>
          <w:noProof/>
          <w:sz w:val="24"/>
        </w:rPr>
        <w:t xml:space="preserve">ENSİA </w:t>
      </w:r>
      <w:r w:rsidRPr="00996014">
        <w:rPr>
          <w:rFonts w:ascii="Candara" w:hAnsi="Candara" w:cstheme="minorHAnsi"/>
          <w:b/>
          <w:noProof/>
          <w:sz w:val="24"/>
        </w:rPr>
        <w:t>olarak önerimiz;</w:t>
      </w:r>
      <w:r w:rsidR="00FF2739" w:rsidRPr="00996014">
        <w:rPr>
          <w:rFonts w:ascii="Candara" w:hAnsi="Candara" w:cstheme="minorHAnsi"/>
          <w:b/>
          <w:noProof/>
          <w:sz w:val="24"/>
        </w:rPr>
        <w:t xml:space="preserve"> ana bileşenindeki tüm aksam, bütünleştirici parça ile söz konusu ekipmanlar için kullanılacağı belgelendirildiği durumda alt ekipman ve hammadde imalatını da kapsaması ve ülkemizin her yerinde yapılabilecek bu tip yatırımların da nerede yapıldığına bakılmaksızın 5. Bölge teşviklerinden yararlandırılmasıdır. Bu konu milli ekonomimiz açısından oldukça kritik öneme sahiptir.</w:t>
      </w:r>
      <w:r w:rsidR="00852E68" w:rsidRPr="00996014">
        <w:rPr>
          <w:rFonts w:ascii="Candara" w:hAnsi="Candara" w:cstheme="minorHAnsi"/>
          <w:b/>
          <w:noProof/>
          <w:sz w:val="24"/>
        </w:rPr>
        <w:t xml:space="preserve"> B</w:t>
      </w:r>
      <w:r w:rsidR="00FF2739" w:rsidRPr="00996014">
        <w:rPr>
          <w:rFonts w:ascii="Candara" w:hAnsi="Candara" w:cstheme="minorHAnsi"/>
          <w:b/>
          <w:noProof/>
          <w:sz w:val="24"/>
        </w:rPr>
        <w:t xml:space="preserve">ütünleştirici parça, alt ekipman, hammadde imalatı yapan </w:t>
      </w:r>
      <w:r w:rsidR="00852E68" w:rsidRPr="00996014">
        <w:rPr>
          <w:rFonts w:ascii="Candara" w:hAnsi="Candara" w:cstheme="minorHAnsi"/>
          <w:b/>
          <w:noProof/>
          <w:sz w:val="24"/>
        </w:rPr>
        <w:t xml:space="preserve">firmalarımız, </w:t>
      </w:r>
      <w:r w:rsidR="00FF2739" w:rsidRPr="00996014">
        <w:rPr>
          <w:rFonts w:ascii="Candara" w:hAnsi="Candara" w:cstheme="minorHAnsi"/>
          <w:b/>
          <w:noProof/>
          <w:sz w:val="24"/>
        </w:rPr>
        <w:t xml:space="preserve">5.Bölge teşviklerinden faydalanan yenilenebilir enerji ekipman üretiminde ürünleri kullanılmasına rağmen, kendi üretimleri söz konusu teşviklerden </w:t>
      </w:r>
      <w:r w:rsidR="00852E68" w:rsidRPr="00996014">
        <w:rPr>
          <w:rFonts w:ascii="Candara" w:hAnsi="Candara" w:cstheme="minorHAnsi"/>
          <w:b/>
          <w:noProof/>
          <w:sz w:val="24"/>
        </w:rPr>
        <w:t xml:space="preserve">yararlanmadığı </w:t>
      </w:r>
      <w:r w:rsidR="00FF2739" w:rsidRPr="00996014">
        <w:rPr>
          <w:rFonts w:ascii="Candara" w:hAnsi="Candara" w:cstheme="minorHAnsi"/>
          <w:b/>
          <w:noProof/>
          <w:sz w:val="24"/>
        </w:rPr>
        <w:t>için ne yazık ki yatırım planlarından vazgeçmektedir.</w:t>
      </w:r>
      <w:r w:rsidRPr="00996014">
        <w:rPr>
          <w:rFonts w:ascii="Candara" w:hAnsi="Candara" w:cstheme="minorHAnsi"/>
          <w:b/>
          <w:noProof/>
          <w:sz w:val="24"/>
        </w:rPr>
        <w:t xml:space="preserve"> Yani </w:t>
      </w:r>
      <w:r w:rsidR="00852E68" w:rsidRPr="00996014">
        <w:rPr>
          <w:rFonts w:ascii="Candara" w:hAnsi="Candara" w:cstheme="minorHAnsi"/>
          <w:b/>
          <w:noProof/>
          <w:sz w:val="24"/>
        </w:rPr>
        <w:t>yerli ve yenilenebilir enerji kaynaklar</w:t>
      </w:r>
      <w:r w:rsidRPr="00996014">
        <w:rPr>
          <w:rFonts w:ascii="Candara" w:hAnsi="Candara" w:cstheme="minorHAnsi"/>
          <w:b/>
          <w:noProof/>
          <w:sz w:val="24"/>
        </w:rPr>
        <w:t xml:space="preserve">a önem veriyoruz ama o enerjiyi üreten ekipmanları büyük oranda ithal etmek zorunda kalıyoruz. Enerji yatırımlarında </w:t>
      </w:r>
      <w:r w:rsidRPr="00996014">
        <w:rPr>
          <w:rFonts w:ascii="Candara" w:hAnsi="Candara" w:cstheme="minorHAnsi"/>
          <w:b/>
          <w:noProof/>
          <w:sz w:val="24"/>
        </w:rPr>
        <w:lastRenderedPageBreak/>
        <w:t>kullanılan ekipmanlardaki ithalat bağımlılığını asgariye indirmek, ENSİA’nın kuruluş amaçları arasında yer alıyor. Y</w:t>
      </w:r>
      <w:r w:rsidR="00852E68" w:rsidRPr="00996014">
        <w:rPr>
          <w:rFonts w:ascii="Candara" w:hAnsi="Candara" w:cstheme="minorHAnsi"/>
          <w:b/>
          <w:noProof/>
          <w:sz w:val="24"/>
        </w:rPr>
        <w:t>erli firmalarımız</w:t>
      </w:r>
      <w:r w:rsidRPr="00996014">
        <w:rPr>
          <w:rFonts w:ascii="Candara" w:hAnsi="Candara" w:cstheme="minorHAnsi"/>
          <w:b/>
          <w:noProof/>
          <w:sz w:val="24"/>
        </w:rPr>
        <w:t>ın</w:t>
      </w:r>
      <w:r w:rsidR="00852E68" w:rsidRPr="00996014">
        <w:rPr>
          <w:rFonts w:ascii="Candara" w:hAnsi="Candara" w:cstheme="minorHAnsi"/>
          <w:b/>
          <w:noProof/>
          <w:sz w:val="24"/>
        </w:rPr>
        <w:t xml:space="preserve"> yenilenebilir enerji santrallerine malzeme ve ekipman üretimi konusunda teşvik edilme</w:t>
      </w:r>
      <w:r w:rsidRPr="00996014">
        <w:rPr>
          <w:rFonts w:ascii="Candara" w:hAnsi="Candara" w:cstheme="minorHAnsi"/>
          <w:b/>
          <w:noProof/>
          <w:sz w:val="24"/>
        </w:rPr>
        <w:t>si gerektiğini söylüyoruz”</w:t>
      </w:r>
    </w:p>
    <w:p w:rsidR="00852E68" w:rsidRPr="005C013A" w:rsidRDefault="00852E68" w:rsidP="00852E68">
      <w:pPr>
        <w:pStyle w:val="NormalWeb"/>
        <w:spacing w:line="276" w:lineRule="auto"/>
        <w:ind w:firstLine="708"/>
        <w:jc w:val="both"/>
        <w:rPr>
          <w:rFonts w:ascii="Candara" w:hAnsi="Candara" w:cstheme="minorHAnsi"/>
          <w:noProof/>
          <w:szCs w:val="22"/>
        </w:rPr>
      </w:pPr>
      <w:r w:rsidRPr="005C013A">
        <w:rPr>
          <w:rFonts w:ascii="Candara" w:hAnsi="Candara" w:cstheme="minorHAnsi"/>
          <w:noProof/>
          <w:szCs w:val="22"/>
        </w:rPr>
        <w:t>Hüseyin Vatansever, Kalkınma Bakanı Lütfü Elvan’ın enerji ekipmanlarının yerli üretimine destek verilmesine yönelik</w:t>
      </w:r>
      <w:r w:rsidR="00996014">
        <w:rPr>
          <w:rFonts w:ascii="Candara" w:hAnsi="Candara" w:cstheme="minorHAnsi"/>
          <w:noProof/>
          <w:szCs w:val="22"/>
        </w:rPr>
        <w:t xml:space="preserve"> açıklamalarını da memnuniyetle karşıladıklarını </w:t>
      </w:r>
      <w:r w:rsidRPr="005C013A">
        <w:rPr>
          <w:rFonts w:ascii="Candara" w:hAnsi="Candara" w:cstheme="minorHAnsi"/>
          <w:noProof/>
          <w:szCs w:val="22"/>
        </w:rPr>
        <w:t xml:space="preserve">ve gerçekleşmesini </w:t>
      </w:r>
      <w:r w:rsidR="00996014">
        <w:rPr>
          <w:rFonts w:ascii="Candara" w:hAnsi="Candara" w:cstheme="minorHAnsi"/>
          <w:noProof/>
          <w:szCs w:val="22"/>
        </w:rPr>
        <w:t xml:space="preserve">heyecanla </w:t>
      </w:r>
      <w:r w:rsidRPr="005C013A">
        <w:rPr>
          <w:rFonts w:ascii="Candara" w:hAnsi="Candara" w:cstheme="minorHAnsi"/>
          <w:noProof/>
          <w:szCs w:val="22"/>
        </w:rPr>
        <w:t xml:space="preserve">beklediklerini sözlerine ekledi. </w:t>
      </w:r>
    </w:p>
    <w:p w:rsidR="00FF2739" w:rsidRPr="005C013A" w:rsidRDefault="00FF2739" w:rsidP="00FF2739">
      <w:pPr>
        <w:spacing w:after="0" w:line="276" w:lineRule="auto"/>
        <w:ind w:firstLine="360"/>
        <w:jc w:val="both"/>
        <w:rPr>
          <w:rFonts w:ascii="Candara" w:hAnsi="Candara" w:cstheme="minorHAnsi"/>
          <w:noProof/>
          <w:sz w:val="24"/>
        </w:rPr>
      </w:pPr>
    </w:p>
    <w:p w:rsidR="00FF2739" w:rsidRPr="005C013A" w:rsidRDefault="00FF2739" w:rsidP="00FF2739">
      <w:pPr>
        <w:spacing w:after="0" w:line="276" w:lineRule="auto"/>
        <w:ind w:firstLine="360"/>
        <w:jc w:val="both"/>
        <w:rPr>
          <w:rFonts w:ascii="Candara" w:hAnsi="Candara" w:cstheme="minorHAnsi"/>
          <w:noProof/>
          <w:sz w:val="24"/>
        </w:rPr>
      </w:pPr>
    </w:p>
    <w:p w:rsidR="00FF2739" w:rsidRPr="005C013A" w:rsidRDefault="00FF2739" w:rsidP="00FF2739">
      <w:pPr>
        <w:spacing w:after="0" w:line="276" w:lineRule="auto"/>
        <w:ind w:firstLine="360"/>
        <w:jc w:val="both"/>
        <w:rPr>
          <w:rFonts w:ascii="Candara" w:hAnsi="Candara" w:cstheme="minorHAnsi"/>
          <w:noProof/>
          <w:sz w:val="24"/>
        </w:rPr>
      </w:pPr>
    </w:p>
    <w:p w:rsidR="00FF2739" w:rsidRPr="005C013A" w:rsidRDefault="00FF2739" w:rsidP="00164644">
      <w:pPr>
        <w:spacing w:after="0" w:line="276" w:lineRule="auto"/>
        <w:ind w:firstLine="360"/>
        <w:jc w:val="both"/>
        <w:rPr>
          <w:rFonts w:ascii="Candara" w:hAnsi="Candara" w:cstheme="minorHAnsi"/>
          <w:noProof/>
          <w:sz w:val="24"/>
        </w:rPr>
      </w:pPr>
    </w:p>
    <w:sectPr w:rsidR="00FF2739" w:rsidRPr="005C013A" w:rsidSect="00C9485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6DC" w:rsidRDefault="00B756DC" w:rsidP="004847F3">
      <w:pPr>
        <w:spacing w:after="0" w:line="240" w:lineRule="auto"/>
      </w:pPr>
      <w:r>
        <w:separator/>
      </w:r>
    </w:p>
  </w:endnote>
  <w:endnote w:type="continuationSeparator" w:id="0">
    <w:p w:rsidR="00B756DC" w:rsidRDefault="00B756DC" w:rsidP="0048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856" w:rsidRDefault="00C948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856" w:rsidRDefault="00C9485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856" w:rsidRDefault="00C948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6DC" w:rsidRDefault="00B756DC" w:rsidP="004847F3">
      <w:pPr>
        <w:spacing w:after="0" w:line="240" w:lineRule="auto"/>
      </w:pPr>
      <w:r>
        <w:separator/>
      </w:r>
    </w:p>
  </w:footnote>
  <w:footnote w:type="continuationSeparator" w:id="0">
    <w:p w:rsidR="00B756DC" w:rsidRDefault="00B756DC" w:rsidP="00484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856" w:rsidRDefault="00C9485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7F3" w:rsidRDefault="004847F3">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856" w:rsidRDefault="00C9485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A1ADD"/>
    <w:multiLevelType w:val="hybridMultilevel"/>
    <w:tmpl w:val="A94658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7F3"/>
    <w:rsid w:val="000050AC"/>
    <w:rsid w:val="0002023D"/>
    <w:rsid w:val="000342A3"/>
    <w:rsid w:val="00055F11"/>
    <w:rsid w:val="00063AE4"/>
    <w:rsid w:val="000710B6"/>
    <w:rsid w:val="000807DA"/>
    <w:rsid w:val="000828AD"/>
    <w:rsid w:val="000D089D"/>
    <w:rsid w:val="000D4695"/>
    <w:rsid w:val="000E7A7A"/>
    <w:rsid w:val="00105764"/>
    <w:rsid w:val="00144BE6"/>
    <w:rsid w:val="001477BD"/>
    <w:rsid w:val="00151F89"/>
    <w:rsid w:val="00154168"/>
    <w:rsid w:val="00164644"/>
    <w:rsid w:val="00171120"/>
    <w:rsid w:val="001754C6"/>
    <w:rsid w:val="001A2A71"/>
    <w:rsid w:val="001D6801"/>
    <w:rsid w:val="001F4F2E"/>
    <w:rsid w:val="001F56B6"/>
    <w:rsid w:val="001F6724"/>
    <w:rsid w:val="00224BBC"/>
    <w:rsid w:val="00233DF5"/>
    <w:rsid w:val="0024716D"/>
    <w:rsid w:val="00266053"/>
    <w:rsid w:val="002662DC"/>
    <w:rsid w:val="002B6090"/>
    <w:rsid w:val="002C0A76"/>
    <w:rsid w:val="002D43D7"/>
    <w:rsid w:val="00304A7D"/>
    <w:rsid w:val="003072C2"/>
    <w:rsid w:val="0031632A"/>
    <w:rsid w:val="00326B33"/>
    <w:rsid w:val="00346833"/>
    <w:rsid w:val="00346FEF"/>
    <w:rsid w:val="00357416"/>
    <w:rsid w:val="00384EF5"/>
    <w:rsid w:val="00396E76"/>
    <w:rsid w:val="003A1CC3"/>
    <w:rsid w:val="003B6936"/>
    <w:rsid w:val="003C4E30"/>
    <w:rsid w:val="003D0B06"/>
    <w:rsid w:val="00440B3B"/>
    <w:rsid w:val="00442041"/>
    <w:rsid w:val="00457C22"/>
    <w:rsid w:val="004625AB"/>
    <w:rsid w:val="00465FD2"/>
    <w:rsid w:val="00470446"/>
    <w:rsid w:val="004847F3"/>
    <w:rsid w:val="004F60ED"/>
    <w:rsid w:val="004F67EB"/>
    <w:rsid w:val="004F7070"/>
    <w:rsid w:val="005133BF"/>
    <w:rsid w:val="00514E19"/>
    <w:rsid w:val="00515220"/>
    <w:rsid w:val="00554854"/>
    <w:rsid w:val="005550B6"/>
    <w:rsid w:val="005842E7"/>
    <w:rsid w:val="00585AFA"/>
    <w:rsid w:val="005C013A"/>
    <w:rsid w:val="005C0725"/>
    <w:rsid w:val="005C19DB"/>
    <w:rsid w:val="005C5942"/>
    <w:rsid w:val="005D27E6"/>
    <w:rsid w:val="005E1561"/>
    <w:rsid w:val="00616186"/>
    <w:rsid w:val="00640703"/>
    <w:rsid w:val="00651A51"/>
    <w:rsid w:val="006564D2"/>
    <w:rsid w:val="00663BE6"/>
    <w:rsid w:val="0067181E"/>
    <w:rsid w:val="006B7C63"/>
    <w:rsid w:val="006C7697"/>
    <w:rsid w:val="006D612F"/>
    <w:rsid w:val="006D712A"/>
    <w:rsid w:val="006E5A11"/>
    <w:rsid w:val="006F2F68"/>
    <w:rsid w:val="007019E3"/>
    <w:rsid w:val="00702E20"/>
    <w:rsid w:val="007078DF"/>
    <w:rsid w:val="0071674F"/>
    <w:rsid w:val="00724ED1"/>
    <w:rsid w:val="00754A57"/>
    <w:rsid w:val="00757B85"/>
    <w:rsid w:val="00761484"/>
    <w:rsid w:val="00765929"/>
    <w:rsid w:val="00776498"/>
    <w:rsid w:val="00792857"/>
    <w:rsid w:val="00797742"/>
    <w:rsid w:val="007A283E"/>
    <w:rsid w:val="007B3814"/>
    <w:rsid w:val="007C7F44"/>
    <w:rsid w:val="007E6A7C"/>
    <w:rsid w:val="00804DBF"/>
    <w:rsid w:val="0080758F"/>
    <w:rsid w:val="00811493"/>
    <w:rsid w:val="0082256B"/>
    <w:rsid w:val="00824B07"/>
    <w:rsid w:val="008425E4"/>
    <w:rsid w:val="008437BC"/>
    <w:rsid w:val="0084623A"/>
    <w:rsid w:val="00852E68"/>
    <w:rsid w:val="008629A7"/>
    <w:rsid w:val="008637E8"/>
    <w:rsid w:val="00877DA7"/>
    <w:rsid w:val="008841FA"/>
    <w:rsid w:val="00895AE1"/>
    <w:rsid w:val="00895D10"/>
    <w:rsid w:val="008A4436"/>
    <w:rsid w:val="008A71DE"/>
    <w:rsid w:val="008F6080"/>
    <w:rsid w:val="0093082C"/>
    <w:rsid w:val="0093696B"/>
    <w:rsid w:val="009373F4"/>
    <w:rsid w:val="00944531"/>
    <w:rsid w:val="0096703A"/>
    <w:rsid w:val="009705F3"/>
    <w:rsid w:val="00986234"/>
    <w:rsid w:val="00996014"/>
    <w:rsid w:val="009B69B2"/>
    <w:rsid w:val="009C586F"/>
    <w:rsid w:val="009C5D53"/>
    <w:rsid w:val="009F4571"/>
    <w:rsid w:val="009F5BD7"/>
    <w:rsid w:val="00A11171"/>
    <w:rsid w:val="00A24875"/>
    <w:rsid w:val="00A31E60"/>
    <w:rsid w:val="00A458A8"/>
    <w:rsid w:val="00A50507"/>
    <w:rsid w:val="00A51328"/>
    <w:rsid w:val="00A84C49"/>
    <w:rsid w:val="00AA3825"/>
    <w:rsid w:val="00AC32BC"/>
    <w:rsid w:val="00AC71E7"/>
    <w:rsid w:val="00AF6624"/>
    <w:rsid w:val="00B03A98"/>
    <w:rsid w:val="00B05A60"/>
    <w:rsid w:val="00B10163"/>
    <w:rsid w:val="00B1387D"/>
    <w:rsid w:val="00B22204"/>
    <w:rsid w:val="00B25FCC"/>
    <w:rsid w:val="00B3077E"/>
    <w:rsid w:val="00B41860"/>
    <w:rsid w:val="00B60A29"/>
    <w:rsid w:val="00B71AAD"/>
    <w:rsid w:val="00B74F3F"/>
    <w:rsid w:val="00B756DC"/>
    <w:rsid w:val="00BA3041"/>
    <w:rsid w:val="00BB01FA"/>
    <w:rsid w:val="00BC0D54"/>
    <w:rsid w:val="00BE2988"/>
    <w:rsid w:val="00BE351A"/>
    <w:rsid w:val="00BF2612"/>
    <w:rsid w:val="00C264B6"/>
    <w:rsid w:val="00C54CC7"/>
    <w:rsid w:val="00C627A2"/>
    <w:rsid w:val="00C659E3"/>
    <w:rsid w:val="00C663EF"/>
    <w:rsid w:val="00C71567"/>
    <w:rsid w:val="00C73A00"/>
    <w:rsid w:val="00C77452"/>
    <w:rsid w:val="00C808EB"/>
    <w:rsid w:val="00C82CBE"/>
    <w:rsid w:val="00C843B1"/>
    <w:rsid w:val="00C94856"/>
    <w:rsid w:val="00C9557F"/>
    <w:rsid w:val="00CC1974"/>
    <w:rsid w:val="00CD2F4B"/>
    <w:rsid w:val="00CE2FDC"/>
    <w:rsid w:val="00D21821"/>
    <w:rsid w:val="00D338B3"/>
    <w:rsid w:val="00D4476A"/>
    <w:rsid w:val="00D5081F"/>
    <w:rsid w:val="00D5397D"/>
    <w:rsid w:val="00DA5001"/>
    <w:rsid w:val="00DB694D"/>
    <w:rsid w:val="00DD2134"/>
    <w:rsid w:val="00DF7DF1"/>
    <w:rsid w:val="00E0273C"/>
    <w:rsid w:val="00E1717A"/>
    <w:rsid w:val="00E32A53"/>
    <w:rsid w:val="00E34E39"/>
    <w:rsid w:val="00E629E3"/>
    <w:rsid w:val="00E62EAD"/>
    <w:rsid w:val="00E910BE"/>
    <w:rsid w:val="00E939AA"/>
    <w:rsid w:val="00EC6619"/>
    <w:rsid w:val="00ED3058"/>
    <w:rsid w:val="00ED59F0"/>
    <w:rsid w:val="00EE1A72"/>
    <w:rsid w:val="00F02FE8"/>
    <w:rsid w:val="00F219EE"/>
    <w:rsid w:val="00F24217"/>
    <w:rsid w:val="00F64984"/>
    <w:rsid w:val="00F72AF8"/>
    <w:rsid w:val="00F77480"/>
    <w:rsid w:val="00FC6661"/>
    <w:rsid w:val="00FD177A"/>
    <w:rsid w:val="00FD1B29"/>
    <w:rsid w:val="00FD2BCC"/>
    <w:rsid w:val="00FD2FA9"/>
    <w:rsid w:val="00FF2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55CC68-A9F1-654C-AA94-5C9CE9AD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1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847F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47F3"/>
  </w:style>
  <w:style w:type="paragraph" w:styleId="AltBilgi">
    <w:name w:val="footer"/>
    <w:basedOn w:val="Normal"/>
    <w:link w:val="AltBilgiChar"/>
    <w:uiPriority w:val="99"/>
    <w:unhideWhenUsed/>
    <w:rsid w:val="004847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47F3"/>
  </w:style>
  <w:style w:type="paragraph" w:styleId="ListeParagraf">
    <w:name w:val="List Paragraph"/>
    <w:basedOn w:val="Normal"/>
    <w:uiPriority w:val="34"/>
    <w:qFormat/>
    <w:rsid w:val="00224BBC"/>
    <w:pPr>
      <w:spacing w:line="256" w:lineRule="auto"/>
      <w:ind w:left="720"/>
      <w:contextualSpacing/>
    </w:pPr>
    <w:rPr>
      <w:rFonts w:ascii="Calibri" w:eastAsia="Calibri" w:hAnsi="Calibri" w:cs="Times New Roman"/>
    </w:rPr>
  </w:style>
  <w:style w:type="paragraph" w:styleId="NormalWeb">
    <w:name w:val="Normal (Web)"/>
    <w:basedOn w:val="Normal"/>
    <w:uiPriority w:val="99"/>
    <w:unhideWhenUsed/>
    <w:rsid w:val="00C264B6"/>
    <w:pPr>
      <w:spacing w:after="150"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qFormat/>
    <w:rsid w:val="009C5D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543348">
      <w:bodyDiv w:val="1"/>
      <w:marLeft w:val="0"/>
      <w:marRight w:val="0"/>
      <w:marTop w:val="0"/>
      <w:marBottom w:val="0"/>
      <w:divBdr>
        <w:top w:val="none" w:sz="0" w:space="0" w:color="auto"/>
        <w:left w:val="none" w:sz="0" w:space="0" w:color="auto"/>
        <w:bottom w:val="none" w:sz="0" w:space="0" w:color="auto"/>
        <w:right w:val="none" w:sz="0" w:space="0" w:color="auto"/>
      </w:divBdr>
    </w:div>
    <w:div w:id="559631085">
      <w:bodyDiv w:val="1"/>
      <w:marLeft w:val="0"/>
      <w:marRight w:val="0"/>
      <w:marTop w:val="0"/>
      <w:marBottom w:val="0"/>
      <w:divBdr>
        <w:top w:val="none" w:sz="0" w:space="0" w:color="auto"/>
        <w:left w:val="none" w:sz="0" w:space="0" w:color="auto"/>
        <w:bottom w:val="none" w:sz="0" w:space="0" w:color="auto"/>
        <w:right w:val="none" w:sz="0" w:space="0" w:color="auto"/>
      </w:divBdr>
    </w:div>
    <w:div w:id="160872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2</Pages>
  <Words>508</Words>
  <Characters>2899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Türk Telekom A.Ş.</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Torun</dc:creator>
  <cp:lastModifiedBy>bioweb yazılım</cp:lastModifiedBy>
  <cp:revision>61</cp:revision>
  <dcterms:created xsi:type="dcterms:W3CDTF">2018-04-27T06:00:00Z</dcterms:created>
  <dcterms:modified xsi:type="dcterms:W3CDTF">2019-07-22T11:12:00Z</dcterms:modified>
</cp:coreProperties>
</file>