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02023D"/>
    <w:p w:rsidR="004847F3" w:rsidRDefault="004847F3"/>
    <w:p w:rsidR="00F57309" w:rsidRDefault="00F57309" w:rsidP="0022017D">
      <w:pPr>
        <w:pBdr>
          <w:bottom w:val="single" w:sz="4" w:space="1" w:color="auto"/>
        </w:pBdr>
        <w:spacing w:after="0" w:line="240" w:lineRule="auto"/>
        <w:ind w:right="227"/>
        <w:jc w:val="both"/>
        <w:rPr>
          <w:rFonts w:ascii="Candara" w:eastAsia="Times New Roman" w:hAnsi="Candara" w:cs="Tahoma"/>
          <w:b/>
          <w:sz w:val="26"/>
          <w:szCs w:val="26"/>
        </w:rPr>
      </w:pPr>
    </w:p>
    <w:p w:rsidR="0022017D" w:rsidRPr="00F314CC" w:rsidRDefault="008B239B" w:rsidP="0022017D">
      <w:pPr>
        <w:pBdr>
          <w:bottom w:val="single" w:sz="4" w:space="1" w:color="auto"/>
        </w:pBdr>
        <w:spacing w:after="0" w:line="240" w:lineRule="auto"/>
        <w:ind w:right="227"/>
        <w:jc w:val="both"/>
        <w:rPr>
          <w:rFonts w:ascii="Candara" w:eastAsia="Times New Roman" w:hAnsi="Candara" w:cs="Tahoma"/>
          <w:b/>
          <w:sz w:val="24"/>
          <w:szCs w:val="26"/>
        </w:rPr>
      </w:pPr>
      <w:r w:rsidRPr="00F314CC">
        <w:rPr>
          <w:rFonts w:ascii="Candara" w:eastAsia="Times New Roman" w:hAnsi="Candara" w:cs="Tahoma"/>
          <w:b/>
          <w:sz w:val="24"/>
          <w:szCs w:val="26"/>
        </w:rPr>
        <w:t xml:space="preserve">BASIN BÜLTENİ </w:t>
      </w:r>
      <w:r w:rsidRPr="00F314CC">
        <w:rPr>
          <w:rFonts w:ascii="Candara" w:eastAsia="Times New Roman" w:hAnsi="Candara" w:cs="Tahoma"/>
          <w:b/>
          <w:sz w:val="24"/>
          <w:szCs w:val="26"/>
        </w:rPr>
        <w:tab/>
      </w:r>
      <w:r w:rsidR="009E3A07" w:rsidRPr="00F314CC">
        <w:rPr>
          <w:rFonts w:ascii="Candara" w:eastAsia="Times New Roman" w:hAnsi="Candara" w:cs="Tahoma"/>
          <w:b/>
          <w:sz w:val="24"/>
          <w:szCs w:val="26"/>
        </w:rPr>
        <w:t xml:space="preserve">    </w:t>
      </w:r>
      <w:r w:rsidR="00EB2FDA" w:rsidRPr="00F314CC">
        <w:rPr>
          <w:rFonts w:ascii="Candara" w:eastAsia="Times New Roman" w:hAnsi="Candara" w:cs="Tahoma"/>
          <w:b/>
          <w:sz w:val="24"/>
          <w:szCs w:val="26"/>
        </w:rPr>
        <w:tab/>
      </w:r>
      <w:r w:rsidR="00EB2FDA" w:rsidRPr="00F314CC">
        <w:rPr>
          <w:rFonts w:ascii="Candara" w:eastAsia="Times New Roman" w:hAnsi="Candara" w:cs="Tahoma"/>
          <w:b/>
          <w:sz w:val="24"/>
          <w:szCs w:val="26"/>
        </w:rPr>
        <w:tab/>
      </w:r>
      <w:r w:rsidR="00EB2FDA" w:rsidRPr="00F314CC">
        <w:rPr>
          <w:rFonts w:ascii="Candara" w:eastAsia="Times New Roman" w:hAnsi="Candara" w:cs="Tahoma"/>
          <w:b/>
          <w:sz w:val="24"/>
          <w:szCs w:val="26"/>
        </w:rPr>
        <w:tab/>
      </w:r>
      <w:r w:rsidR="00EB2FDA" w:rsidRPr="00F314CC">
        <w:rPr>
          <w:rFonts w:ascii="Candara" w:eastAsia="Times New Roman" w:hAnsi="Candara" w:cs="Tahoma"/>
          <w:b/>
          <w:sz w:val="24"/>
          <w:szCs w:val="26"/>
        </w:rPr>
        <w:tab/>
      </w:r>
      <w:r w:rsidR="00EB2FDA" w:rsidRPr="00F314CC">
        <w:rPr>
          <w:rFonts w:ascii="Candara" w:eastAsia="Times New Roman" w:hAnsi="Candara" w:cs="Tahoma"/>
          <w:b/>
          <w:sz w:val="24"/>
          <w:szCs w:val="26"/>
        </w:rPr>
        <w:tab/>
      </w:r>
      <w:r w:rsidR="00EB2FDA" w:rsidRPr="00F314CC">
        <w:rPr>
          <w:rFonts w:ascii="Candara" w:eastAsia="Times New Roman" w:hAnsi="Candara" w:cs="Tahoma"/>
          <w:b/>
          <w:sz w:val="24"/>
          <w:szCs w:val="26"/>
        </w:rPr>
        <w:tab/>
        <w:t xml:space="preserve">         </w:t>
      </w:r>
      <w:r w:rsidR="00F314CC" w:rsidRPr="00F314CC">
        <w:rPr>
          <w:rFonts w:ascii="Candara" w:eastAsia="Times New Roman" w:hAnsi="Candara" w:cs="Tahoma"/>
          <w:b/>
          <w:sz w:val="24"/>
          <w:szCs w:val="26"/>
        </w:rPr>
        <w:t>13</w:t>
      </w:r>
      <w:r w:rsidR="00354B62" w:rsidRPr="00F314CC">
        <w:rPr>
          <w:rFonts w:ascii="Candara" w:eastAsia="Times New Roman" w:hAnsi="Candara" w:cs="Tahoma"/>
          <w:b/>
          <w:sz w:val="24"/>
          <w:szCs w:val="26"/>
        </w:rPr>
        <w:t xml:space="preserve"> </w:t>
      </w:r>
      <w:r w:rsidR="00EB2FDA" w:rsidRPr="00F314CC">
        <w:rPr>
          <w:rFonts w:ascii="Candara" w:eastAsia="Times New Roman" w:hAnsi="Candara" w:cs="Tahoma"/>
          <w:b/>
          <w:sz w:val="24"/>
          <w:szCs w:val="26"/>
        </w:rPr>
        <w:t xml:space="preserve">AĞUSTOS </w:t>
      </w:r>
      <w:r w:rsidRPr="00F314CC">
        <w:rPr>
          <w:rFonts w:ascii="Candara" w:eastAsia="Times New Roman" w:hAnsi="Candara" w:cs="Tahoma"/>
          <w:b/>
          <w:sz w:val="24"/>
          <w:szCs w:val="26"/>
        </w:rPr>
        <w:t>2017</w:t>
      </w:r>
    </w:p>
    <w:p w:rsidR="0022017D" w:rsidRDefault="0022017D" w:rsidP="0022017D">
      <w:pPr>
        <w:pStyle w:val="ListeParagraf"/>
        <w:ind w:left="709" w:firstLine="11"/>
        <w:rPr>
          <w:rFonts w:ascii="Candara" w:hAnsi="Candara"/>
          <w:b/>
          <w:color w:val="FF0000"/>
        </w:rPr>
      </w:pPr>
    </w:p>
    <w:p w:rsidR="00183754" w:rsidRDefault="00F314CC" w:rsidP="00682D78">
      <w:pPr>
        <w:pStyle w:val="ListeParagraf"/>
        <w:numPr>
          <w:ilvl w:val="0"/>
          <w:numId w:val="9"/>
        </w:numPr>
        <w:spacing w:line="276" w:lineRule="auto"/>
        <w:jc w:val="both"/>
        <w:rPr>
          <w:rFonts w:ascii="Candara" w:hAnsi="Candara"/>
          <w:b/>
          <w:sz w:val="24"/>
        </w:rPr>
      </w:pPr>
      <w:r>
        <w:rPr>
          <w:rFonts w:ascii="Candara" w:hAnsi="Candara"/>
          <w:b/>
          <w:sz w:val="24"/>
        </w:rPr>
        <w:t xml:space="preserve">ÇİN İLE YENİLENEBİLİR ENERJİ KÖPRÜSÜ </w:t>
      </w:r>
    </w:p>
    <w:p w:rsidR="00183754" w:rsidRDefault="00183754" w:rsidP="00682D78">
      <w:pPr>
        <w:pStyle w:val="ListeParagraf"/>
        <w:numPr>
          <w:ilvl w:val="0"/>
          <w:numId w:val="9"/>
        </w:numPr>
        <w:spacing w:line="276" w:lineRule="auto"/>
        <w:jc w:val="both"/>
        <w:rPr>
          <w:rFonts w:ascii="Candara" w:hAnsi="Candara"/>
          <w:b/>
          <w:sz w:val="24"/>
        </w:rPr>
      </w:pPr>
      <w:r w:rsidRPr="00183754">
        <w:rPr>
          <w:rFonts w:ascii="Candara" w:hAnsi="Candara"/>
          <w:b/>
          <w:sz w:val="24"/>
        </w:rPr>
        <w:t>EN</w:t>
      </w:r>
      <w:r>
        <w:rPr>
          <w:rFonts w:ascii="Candara" w:hAnsi="Candara"/>
          <w:b/>
          <w:sz w:val="24"/>
        </w:rPr>
        <w:t>SİA YÖNETİM KURULU BAŞKANI HÜSEYİN VATANSEVER:</w:t>
      </w:r>
    </w:p>
    <w:p w:rsidR="00F314CC" w:rsidRPr="00F314CC" w:rsidRDefault="00183754" w:rsidP="00F314CC">
      <w:pPr>
        <w:pStyle w:val="ListeParagraf"/>
        <w:numPr>
          <w:ilvl w:val="0"/>
          <w:numId w:val="9"/>
        </w:numPr>
        <w:spacing w:line="276" w:lineRule="auto"/>
        <w:jc w:val="both"/>
        <w:rPr>
          <w:rFonts w:ascii="Candara" w:hAnsi="Candara"/>
          <w:color w:val="333333"/>
        </w:rPr>
      </w:pPr>
      <w:r w:rsidRPr="00F314CC">
        <w:rPr>
          <w:rFonts w:ascii="Candara" w:hAnsi="Candara"/>
          <w:b/>
          <w:sz w:val="24"/>
        </w:rPr>
        <w:t>“</w:t>
      </w:r>
      <w:r w:rsidR="00F314CC" w:rsidRPr="00F314CC">
        <w:rPr>
          <w:rFonts w:ascii="Candara" w:hAnsi="Candara"/>
          <w:b/>
          <w:sz w:val="24"/>
        </w:rPr>
        <w:t>YENİLENEBİLİR ENERJİ YATIRIMLARINDA İKİ ÜLKE ŞİRKETLERİ ARASINDA KONTAK NOKTASI OLACAĞIZ</w:t>
      </w:r>
      <w:r w:rsidR="009A17D6">
        <w:rPr>
          <w:rFonts w:ascii="Candara" w:hAnsi="Candara"/>
          <w:b/>
          <w:sz w:val="24"/>
        </w:rPr>
        <w:t>.</w:t>
      </w:r>
      <w:r w:rsidR="00F314CC" w:rsidRPr="00F314CC">
        <w:rPr>
          <w:rFonts w:ascii="Candara" w:hAnsi="Candara"/>
          <w:b/>
          <w:sz w:val="24"/>
        </w:rPr>
        <w:t>”</w:t>
      </w:r>
    </w:p>
    <w:p w:rsidR="00F314CC" w:rsidRPr="00F314CC" w:rsidRDefault="00F314CC" w:rsidP="00F314CC">
      <w:pPr>
        <w:pStyle w:val="ListeParagraf"/>
        <w:numPr>
          <w:ilvl w:val="0"/>
          <w:numId w:val="9"/>
        </w:numPr>
        <w:spacing w:line="276" w:lineRule="auto"/>
        <w:jc w:val="both"/>
        <w:rPr>
          <w:rFonts w:ascii="Candara" w:hAnsi="Candara"/>
          <w:color w:val="333333"/>
        </w:rPr>
      </w:pPr>
      <w:r>
        <w:rPr>
          <w:rFonts w:ascii="Candara" w:hAnsi="Candara"/>
          <w:b/>
          <w:sz w:val="24"/>
        </w:rPr>
        <w:t xml:space="preserve">ÇİN HALK CUMHURİYETİ İZMİR BAŞKONSOLOS VEKİLİ </w:t>
      </w:r>
      <w:r w:rsidRPr="00F314CC">
        <w:rPr>
          <w:rFonts w:ascii="Candara" w:hAnsi="Candara"/>
          <w:b/>
          <w:sz w:val="24"/>
        </w:rPr>
        <w:t>Nİ XİAOJİNG</w:t>
      </w:r>
      <w:r>
        <w:rPr>
          <w:rFonts w:ascii="Candara" w:hAnsi="Candara"/>
          <w:b/>
          <w:sz w:val="24"/>
        </w:rPr>
        <w:t>:</w:t>
      </w:r>
    </w:p>
    <w:p w:rsidR="00F314CC" w:rsidRPr="00F314CC" w:rsidRDefault="00F314CC" w:rsidP="00F314CC">
      <w:pPr>
        <w:pStyle w:val="ListeParagraf"/>
        <w:numPr>
          <w:ilvl w:val="0"/>
          <w:numId w:val="9"/>
        </w:numPr>
        <w:spacing w:line="276" w:lineRule="auto"/>
        <w:jc w:val="both"/>
        <w:rPr>
          <w:rFonts w:ascii="Candara" w:hAnsi="Candara"/>
          <w:color w:val="333333"/>
        </w:rPr>
      </w:pPr>
      <w:r>
        <w:rPr>
          <w:rFonts w:ascii="Candara" w:hAnsi="Candara"/>
          <w:b/>
          <w:sz w:val="24"/>
        </w:rPr>
        <w:t>“ÇİNLİ ŞİRKETLER, TÜRKİYE’NİN YENİLENEBİLİR ENERJİ POTANSİYELİNİ DİKKATLE İZLİYOR. ENSİA’NIN BU ŞİRKETLERE YOL VE YÖN GÖSTERİCİ OLMASINI ÖNEMSİYORUZ</w:t>
      </w:r>
      <w:r w:rsidR="00E8258E">
        <w:rPr>
          <w:rFonts w:ascii="Candara" w:hAnsi="Candara"/>
          <w:b/>
          <w:sz w:val="24"/>
        </w:rPr>
        <w:t>.</w:t>
      </w:r>
      <w:r>
        <w:rPr>
          <w:rFonts w:ascii="Candara" w:hAnsi="Candara"/>
          <w:b/>
          <w:sz w:val="24"/>
        </w:rPr>
        <w:t>”</w:t>
      </w:r>
    </w:p>
    <w:p w:rsidR="00F314CC" w:rsidRPr="00F314CC" w:rsidRDefault="00F314CC" w:rsidP="00F314CC">
      <w:pPr>
        <w:pStyle w:val="ListeParagraf"/>
        <w:spacing w:line="276" w:lineRule="auto"/>
        <w:jc w:val="both"/>
        <w:rPr>
          <w:rFonts w:ascii="Candara" w:hAnsi="Candara"/>
          <w:color w:val="333333"/>
        </w:rPr>
      </w:pPr>
    </w:p>
    <w:p w:rsidR="00AF04ED" w:rsidRPr="006F1801" w:rsidRDefault="00F314CC" w:rsidP="006F1801">
      <w:pPr>
        <w:spacing w:after="0" w:line="276" w:lineRule="auto"/>
        <w:ind w:firstLine="360"/>
        <w:jc w:val="both"/>
        <w:rPr>
          <w:rFonts w:ascii="Candara" w:hAnsi="Candara" w:cs="Arial"/>
          <w:color w:val="333333"/>
        </w:rPr>
      </w:pPr>
      <w:r w:rsidRPr="006F1801">
        <w:rPr>
          <w:rFonts w:ascii="Candara" w:hAnsi="Candara" w:cs="Arial"/>
          <w:color w:val="333333"/>
        </w:rPr>
        <w:t>2017 yılı içinde biner megavatlık r</w:t>
      </w:r>
      <w:r w:rsidR="00F24CD9" w:rsidRPr="006F1801">
        <w:rPr>
          <w:rFonts w:ascii="Candara" w:hAnsi="Candara" w:cs="Arial"/>
          <w:color w:val="333333"/>
        </w:rPr>
        <w:t>üzgâ</w:t>
      </w:r>
      <w:r w:rsidR="00183754" w:rsidRPr="006F1801">
        <w:rPr>
          <w:rFonts w:ascii="Candara" w:hAnsi="Candara" w:cs="Arial"/>
          <w:color w:val="333333"/>
        </w:rPr>
        <w:t xml:space="preserve">r </w:t>
      </w:r>
      <w:r w:rsidRPr="006F1801">
        <w:rPr>
          <w:rFonts w:ascii="Candara" w:hAnsi="Candara" w:cs="Arial"/>
          <w:color w:val="333333"/>
        </w:rPr>
        <w:t>ve güneş e</w:t>
      </w:r>
      <w:r w:rsidR="00183754" w:rsidRPr="006F1801">
        <w:rPr>
          <w:rFonts w:ascii="Candara" w:hAnsi="Candara" w:cs="Arial"/>
          <w:color w:val="333333"/>
        </w:rPr>
        <w:t>nerjisi Yenilenebilir Enerji K</w:t>
      </w:r>
      <w:r w:rsidR="00EA640F" w:rsidRPr="006F1801">
        <w:rPr>
          <w:rFonts w:ascii="Candara" w:hAnsi="Candara" w:cs="Arial"/>
          <w:color w:val="333333"/>
        </w:rPr>
        <w:t>aynak Alanları (YEKA) ihale</w:t>
      </w:r>
      <w:r w:rsidRPr="006F1801">
        <w:rPr>
          <w:rFonts w:ascii="Candara" w:hAnsi="Candara" w:cs="Arial"/>
          <w:color w:val="333333"/>
        </w:rPr>
        <w:t xml:space="preserve">lerinin tamamlanması, </w:t>
      </w:r>
      <w:r w:rsidR="006F1801">
        <w:rPr>
          <w:rFonts w:ascii="Candara" w:hAnsi="Candara" w:cs="Arial"/>
          <w:color w:val="333333"/>
        </w:rPr>
        <w:t xml:space="preserve">bu alandaki </w:t>
      </w:r>
      <w:r w:rsidRPr="006F1801">
        <w:rPr>
          <w:rFonts w:ascii="Candara" w:hAnsi="Candara" w:cs="Arial"/>
          <w:color w:val="333333"/>
        </w:rPr>
        <w:t xml:space="preserve">yatırımcılarının </w:t>
      </w:r>
      <w:r w:rsidR="00AF04ED" w:rsidRPr="006F1801">
        <w:rPr>
          <w:rFonts w:ascii="Candara" w:hAnsi="Candara" w:cs="Arial"/>
          <w:color w:val="333333"/>
        </w:rPr>
        <w:t>Türkiye’ye bakışlarını değ</w:t>
      </w:r>
      <w:r w:rsidR="00E8258E">
        <w:rPr>
          <w:rFonts w:ascii="Candara" w:hAnsi="Candara" w:cs="Arial"/>
          <w:color w:val="333333"/>
        </w:rPr>
        <w:t>iştirdi. Çinli firmalar da rüzgâ</w:t>
      </w:r>
      <w:r w:rsidR="00AF04ED" w:rsidRPr="006F1801">
        <w:rPr>
          <w:rFonts w:ascii="Candara" w:hAnsi="Candara" w:cs="Arial"/>
          <w:color w:val="333333"/>
        </w:rPr>
        <w:t xml:space="preserve">r, güneş, jeotermal ve biyokütlede yatırım fırsatlarını </w:t>
      </w:r>
      <w:r w:rsidR="00D43CBF">
        <w:rPr>
          <w:rFonts w:ascii="Candara" w:hAnsi="Candara" w:cs="Arial"/>
          <w:color w:val="333333"/>
        </w:rPr>
        <w:t>ilgiyle</w:t>
      </w:r>
      <w:r w:rsidR="00AF04ED" w:rsidRPr="006F1801">
        <w:rPr>
          <w:rFonts w:ascii="Candara" w:hAnsi="Candara" w:cs="Arial"/>
          <w:color w:val="333333"/>
        </w:rPr>
        <w:t xml:space="preserve"> izliyor. </w:t>
      </w:r>
    </w:p>
    <w:p w:rsidR="00AF04ED" w:rsidRPr="006F1801" w:rsidRDefault="00AF04ED" w:rsidP="006F1801">
      <w:pPr>
        <w:spacing w:after="0" w:line="276" w:lineRule="auto"/>
        <w:ind w:firstLine="360"/>
        <w:jc w:val="both"/>
        <w:rPr>
          <w:rFonts w:ascii="Candara" w:hAnsi="Candara"/>
        </w:rPr>
      </w:pPr>
      <w:r w:rsidRPr="006F1801">
        <w:rPr>
          <w:rFonts w:ascii="Candara" w:hAnsi="Candara" w:cs="Arial"/>
          <w:color w:val="333333"/>
        </w:rPr>
        <w:t xml:space="preserve">Enerji Sanayicileri ve İşadamları Derneği (ENSİA) Başkanı Hüseyin Vatansever ve Yönetim Kurulu üyeleri, Çin Halk Cumhuriyeti İzmir Başkonsolos Vekili </w:t>
      </w:r>
      <w:r w:rsidR="009A17D6">
        <w:rPr>
          <w:rFonts w:ascii="Candara" w:hAnsi="Candara"/>
        </w:rPr>
        <w:t xml:space="preserve">Ni Xiaojing’i </w:t>
      </w:r>
      <w:r w:rsidRPr="006F1801">
        <w:rPr>
          <w:rFonts w:ascii="Candara" w:hAnsi="Candara"/>
        </w:rPr>
        <w:t>ziyaret ederek, Türkiye ve İzmir’in yenilenebilir enerji kaynaklarındaki potansiyeli hakkında bilgi verdi. Türkiye’nin temiz enerji kaynakları çok geç k</w:t>
      </w:r>
      <w:r w:rsidR="00DD794B">
        <w:rPr>
          <w:rFonts w:ascii="Candara" w:hAnsi="Candara"/>
        </w:rPr>
        <w:t>eşfeden bir ülke olmasına rağmen</w:t>
      </w:r>
      <w:r w:rsidRPr="006F1801">
        <w:rPr>
          <w:rFonts w:ascii="Candara" w:hAnsi="Candara"/>
        </w:rPr>
        <w:t xml:space="preserve"> son 10 yılda yapılan yatırımlarla dünyanın dikkatini çektiğini </w:t>
      </w:r>
      <w:r w:rsidR="001470C3">
        <w:rPr>
          <w:rFonts w:ascii="Candara" w:hAnsi="Candara"/>
        </w:rPr>
        <w:t xml:space="preserve">vurgulayan </w:t>
      </w:r>
      <w:r w:rsidRPr="006F1801">
        <w:rPr>
          <w:rFonts w:ascii="Candara" w:hAnsi="Candara"/>
        </w:rPr>
        <w:t xml:space="preserve">Vatansever, </w:t>
      </w:r>
      <w:r w:rsidR="004D20D4">
        <w:rPr>
          <w:rFonts w:ascii="Candara" w:hAnsi="Candara"/>
        </w:rPr>
        <w:t xml:space="preserve">Çinli firmaların özellikle </w:t>
      </w:r>
      <w:r w:rsidR="00E8258E">
        <w:rPr>
          <w:rFonts w:ascii="Candara" w:hAnsi="Candara"/>
        </w:rPr>
        <w:t xml:space="preserve">temiz enerji </w:t>
      </w:r>
      <w:r w:rsidRPr="006F1801">
        <w:rPr>
          <w:rFonts w:ascii="Candara" w:hAnsi="Candara"/>
        </w:rPr>
        <w:t>yatırımlarına ilgi göstermelerini mem</w:t>
      </w:r>
      <w:r w:rsidR="009A5DC1">
        <w:rPr>
          <w:rFonts w:ascii="Candara" w:hAnsi="Candara"/>
        </w:rPr>
        <w:t>n</w:t>
      </w:r>
      <w:r w:rsidR="00D43CBF">
        <w:rPr>
          <w:rFonts w:ascii="Candara" w:hAnsi="Candara"/>
        </w:rPr>
        <w:t>u</w:t>
      </w:r>
      <w:r w:rsidR="009A5DC1">
        <w:rPr>
          <w:rFonts w:ascii="Candara" w:hAnsi="Candara"/>
        </w:rPr>
        <w:t>n</w:t>
      </w:r>
      <w:r w:rsidRPr="006F1801">
        <w:rPr>
          <w:rFonts w:ascii="Candara" w:hAnsi="Candara"/>
        </w:rPr>
        <w:t xml:space="preserve">iyetle izlediklerini söyledi. </w:t>
      </w:r>
    </w:p>
    <w:p w:rsidR="00AF04ED" w:rsidRDefault="00AF04ED" w:rsidP="00DD794B">
      <w:pPr>
        <w:spacing w:after="0" w:line="276" w:lineRule="auto"/>
        <w:ind w:firstLine="360"/>
        <w:jc w:val="both"/>
        <w:rPr>
          <w:rFonts w:ascii="Candara" w:hAnsi="Candara"/>
          <w:b/>
        </w:rPr>
      </w:pPr>
      <w:r w:rsidRPr="006F1801">
        <w:rPr>
          <w:rFonts w:ascii="Candara" w:hAnsi="Candara"/>
        </w:rPr>
        <w:t xml:space="preserve">ENSİA’nın, ana ve yan sanayi yatırımlarında yerli katkıyı misyon olarak belirlediğini hatırlatan Vatansever, </w:t>
      </w:r>
      <w:r w:rsidRPr="003D0093">
        <w:rPr>
          <w:rFonts w:ascii="Candara" w:hAnsi="Candara"/>
          <w:b/>
        </w:rPr>
        <w:t xml:space="preserve">“Biz ülkemizde yatırım yapan her yatırımcıya ‘yerli yatırımcı’ gözüyle bakıyoruz, buna Çinli şirketler de dahil. Çin ile </w:t>
      </w:r>
      <w:r w:rsidR="006F1801" w:rsidRPr="003D0093">
        <w:rPr>
          <w:rFonts w:ascii="Candara" w:hAnsi="Candara"/>
          <w:b/>
        </w:rPr>
        <w:t xml:space="preserve">dış ticaret dengemizde yıllardır aleyhimize </w:t>
      </w:r>
      <w:r w:rsidR="00DD794B">
        <w:rPr>
          <w:rFonts w:ascii="Candara" w:hAnsi="Candara"/>
          <w:b/>
        </w:rPr>
        <w:t>gelişiyor</w:t>
      </w:r>
      <w:r w:rsidR="006F1801" w:rsidRPr="003D0093">
        <w:rPr>
          <w:rFonts w:ascii="Candara" w:hAnsi="Candara"/>
          <w:b/>
        </w:rPr>
        <w:t>. İthalat yaptığımız ülkeler arasında Çin ilk sırayı kimseye kaptırmıyor. 2016 yılında Çin’den 25 Milyar 500 Milyon Dolar ithalat yapmışız. Dış ticaret açığımızın kabaca dörtte biri Çin’den kaynaklanıyor.</w:t>
      </w:r>
      <w:r w:rsidR="00DD794B">
        <w:rPr>
          <w:rFonts w:ascii="Candara" w:hAnsi="Candara"/>
          <w:b/>
        </w:rPr>
        <w:t xml:space="preserve"> </w:t>
      </w:r>
      <w:r w:rsidR="00DA4E4E" w:rsidRPr="00DA4E4E">
        <w:rPr>
          <w:rFonts w:ascii="Candara" w:eastAsia="Times New Roman" w:hAnsi="Candara"/>
          <w:b/>
        </w:rPr>
        <w:t>Yenilenebilir Enerji ekipmanlarında marka olmuş,</w:t>
      </w:r>
      <w:r w:rsidR="00DA4E4E">
        <w:rPr>
          <w:rFonts w:ascii="Candara" w:eastAsia="Times New Roman" w:hAnsi="Candara"/>
          <w:b/>
        </w:rPr>
        <w:t xml:space="preserve"> </w:t>
      </w:r>
      <w:r w:rsidR="00DA4E4E" w:rsidRPr="00DA4E4E">
        <w:rPr>
          <w:rFonts w:ascii="Candara" w:eastAsia="Times New Roman" w:hAnsi="Candara"/>
          <w:b/>
        </w:rPr>
        <w:t>patenti olan,</w:t>
      </w:r>
      <w:r w:rsidR="00DA4E4E">
        <w:rPr>
          <w:rFonts w:ascii="Candara" w:eastAsia="Times New Roman" w:hAnsi="Candara"/>
          <w:b/>
        </w:rPr>
        <w:t xml:space="preserve"> </w:t>
      </w:r>
      <w:r w:rsidR="00DA4E4E" w:rsidRPr="00DA4E4E">
        <w:rPr>
          <w:rFonts w:ascii="Candara" w:eastAsia="Times New Roman" w:hAnsi="Candara"/>
          <w:b/>
        </w:rPr>
        <w:t>Ar-Ge'si olan ve ölçek ekonomisi</w:t>
      </w:r>
      <w:r w:rsidR="00A12B5B">
        <w:rPr>
          <w:rFonts w:ascii="Candara" w:eastAsia="Times New Roman" w:hAnsi="Candara"/>
          <w:b/>
        </w:rPr>
        <w:t xml:space="preserve">nde </w:t>
      </w:r>
      <w:r w:rsidR="00DA4E4E" w:rsidRPr="00DA4E4E">
        <w:rPr>
          <w:rFonts w:ascii="Candara" w:eastAsia="Times New Roman" w:hAnsi="Candara"/>
          <w:b/>
        </w:rPr>
        <w:t>dünya çapında pazar sahibi firmalar</w:t>
      </w:r>
      <w:r w:rsidR="00A12B5B">
        <w:rPr>
          <w:rFonts w:ascii="Candara" w:eastAsia="Times New Roman" w:hAnsi="Candara"/>
          <w:b/>
        </w:rPr>
        <w:t xml:space="preserve">ın </w:t>
      </w:r>
      <w:r w:rsidR="00DA4E4E" w:rsidRPr="00DA4E4E">
        <w:rPr>
          <w:rFonts w:ascii="Candara" w:eastAsia="Times New Roman" w:hAnsi="Candara"/>
          <w:b/>
        </w:rPr>
        <w:t>Türk firmalar</w:t>
      </w:r>
      <w:r w:rsidR="00A12B5B">
        <w:rPr>
          <w:rFonts w:ascii="Candara" w:eastAsia="Times New Roman" w:hAnsi="Candara"/>
          <w:b/>
        </w:rPr>
        <w:t xml:space="preserve"> ile </w:t>
      </w:r>
      <w:r w:rsidR="00DA4E4E">
        <w:rPr>
          <w:rFonts w:ascii="Candara" w:eastAsia="Times New Roman" w:hAnsi="Candara"/>
          <w:b/>
        </w:rPr>
        <w:t xml:space="preserve">üretime dönük yatırımlar </w:t>
      </w:r>
      <w:r w:rsidR="00DA4E4E" w:rsidRPr="00DA4E4E">
        <w:rPr>
          <w:rFonts w:ascii="Candara" w:eastAsia="Times New Roman" w:hAnsi="Candara"/>
          <w:b/>
        </w:rPr>
        <w:t>yapması</w:t>
      </w:r>
      <w:r w:rsidR="00DA4E4E">
        <w:rPr>
          <w:rFonts w:ascii="Candara" w:eastAsia="Times New Roman" w:hAnsi="Candara"/>
          <w:b/>
        </w:rPr>
        <w:t xml:space="preserve">nı istiyoruz. </w:t>
      </w:r>
      <w:r w:rsidR="00DD794B">
        <w:rPr>
          <w:rFonts w:ascii="Candara" w:hAnsi="Candara"/>
          <w:b/>
        </w:rPr>
        <w:t>Bu sektörün bir sivil toplum kuruluşu olarak Eylül ayı içinde Çin’deki iş fırs</w:t>
      </w:r>
      <w:r w:rsidR="00E8258E">
        <w:rPr>
          <w:rFonts w:ascii="Candara" w:hAnsi="Candara"/>
          <w:b/>
        </w:rPr>
        <w:t>atlarını araştıran bir geziye dâ</w:t>
      </w:r>
      <w:r w:rsidR="00DD794B">
        <w:rPr>
          <w:rFonts w:ascii="Candara" w:hAnsi="Candara"/>
          <w:b/>
        </w:rPr>
        <w:t xml:space="preserve">hil olacağız. Olumlu sonuçlarla dönmeyi diliyoruz” </w:t>
      </w:r>
      <w:r w:rsidR="00DD794B" w:rsidRPr="00DD794B">
        <w:rPr>
          <w:rFonts w:ascii="Candara" w:hAnsi="Candara"/>
        </w:rPr>
        <w:t>dedi.</w:t>
      </w:r>
      <w:r w:rsidR="00DD794B">
        <w:rPr>
          <w:rFonts w:ascii="Candara" w:hAnsi="Candara"/>
          <w:b/>
        </w:rPr>
        <w:t xml:space="preserve"> </w:t>
      </w:r>
    </w:p>
    <w:p w:rsidR="00DD794B" w:rsidRDefault="00DD794B" w:rsidP="00DD794B">
      <w:pPr>
        <w:spacing w:after="0" w:line="276" w:lineRule="auto"/>
        <w:jc w:val="both"/>
        <w:rPr>
          <w:rFonts w:ascii="Candara" w:hAnsi="Candara"/>
          <w:b/>
        </w:rPr>
      </w:pPr>
    </w:p>
    <w:p w:rsidR="00DD794B" w:rsidRDefault="00331EB8" w:rsidP="009A17D6">
      <w:pPr>
        <w:spacing w:after="0" w:line="276" w:lineRule="auto"/>
        <w:jc w:val="both"/>
        <w:rPr>
          <w:rFonts w:ascii="Candara" w:hAnsi="Candara"/>
          <w:b/>
        </w:rPr>
      </w:pPr>
      <w:r>
        <w:rPr>
          <w:rFonts w:ascii="Candara" w:hAnsi="Candara"/>
          <w:b/>
        </w:rPr>
        <w:t xml:space="preserve">// </w:t>
      </w:r>
      <w:r w:rsidR="009A17D6">
        <w:rPr>
          <w:rFonts w:ascii="Candara" w:hAnsi="Candara"/>
          <w:b/>
        </w:rPr>
        <w:t>ÇİN HÜKÜMETİ DESTEKLİYOR</w:t>
      </w:r>
    </w:p>
    <w:p w:rsidR="009A17D6" w:rsidRDefault="009A17D6" w:rsidP="009A17D6">
      <w:pPr>
        <w:spacing w:after="0" w:line="276" w:lineRule="auto"/>
        <w:jc w:val="both"/>
        <w:rPr>
          <w:rFonts w:ascii="Candara" w:hAnsi="Candara" w:cs="Courier New"/>
          <w:lang w:val="en-US"/>
        </w:rPr>
      </w:pPr>
    </w:p>
    <w:p w:rsidR="00DD794B" w:rsidRDefault="00DD794B" w:rsidP="00DD794B">
      <w:pPr>
        <w:spacing w:after="0" w:line="276" w:lineRule="auto"/>
        <w:ind w:firstLine="360"/>
        <w:jc w:val="both"/>
        <w:rPr>
          <w:rFonts w:ascii="Candara" w:hAnsi="Candara"/>
          <w:b/>
        </w:rPr>
      </w:pPr>
      <w:r w:rsidRPr="001C785E">
        <w:rPr>
          <w:rFonts w:ascii="Candara" w:hAnsi="Candara" w:cs="Courier New"/>
          <w:lang w:val="en-US"/>
        </w:rPr>
        <w:t>İzmir</w:t>
      </w:r>
      <w:r>
        <w:rPr>
          <w:rFonts w:ascii="Candara" w:hAnsi="Candara" w:cs="Courier New"/>
          <w:lang w:val="en-US"/>
        </w:rPr>
        <w:t xml:space="preserve">’in </w:t>
      </w:r>
      <w:r w:rsidRPr="001C785E">
        <w:rPr>
          <w:rFonts w:ascii="Candara" w:hAnsi="Candara" w:cs="Courier New"/>
          <w:lang w:val="en-US"/>
        </w:rPr>
        <w:t xml:space="preserve">bugün itibarıyla 4400 Megavat kurulu gücü ile </w:t>
      </w:r>
      <w:r>
        <w:rPr>
          <w:rFonts w:ascii="Candara" w:hAnsi="Candara" w:cs="Courier New"/>
          <w:lang w:val="en-US"/>
        </w:rPr>
        <w:t xml:space="preserve">Türkiye’nin </w:t>
      </w:r>
      <w:r w:rsidRPr="001C785E">
        <w:rPr>
          <w:rFonts w:ascii="Candara" w:hAnsi="Candara" w:cs="Courier New"/>
          <w:lang w:val="en-US"/>
        </w:rPr>
        <w:t>en fazla enerji üretilen şehri</w:t>
      </w:r>
      <w:r>
        <w:rPr>
          <w:rFonts w:ascii="Candara" w:hAnsi="Candara" w:cs="Courier New"/>
          <w:lang w:val="en-US"/>
        </w:rPr>
        <w:t xml:space="preserve"> olduğunu, bu kapasitenin yaklaşık üçte birine karşılık gelen 1234 Megavatınının </w:t>
      </w:r>
      <w:r w:rsidRPr="001C785E">
        <w:rPr>
          <w:rFonts w:ascii="Candara" w:hAnsi="Candara" w:cs="Courier New"/>
          <w:lang w:val="en-US"/>
        </w:rPr>
        <w:t>rüzgâ</w:t>
      </w:r>
      <w:r>
        <w:rPr>
          <w:rFonts w:ascii="Candara" w:hAnsi="Candara" w:cs="Courier New"/>
          <w:lang w:val="en-US"/>
        </w:rPr>
        <w:t xml:space="preserve">r enerji santralleri </w:t>
      </w:r>
      <w:r w:rsidRPr="001C785E">
        <w:rPr>
          <w:rFonts w:ascii="Candara" w:hAnsi="Candara" w:cs="Courier New"/>
          <w:lang w:val="en-US"/>
        </w:rPr>
        <w:t xml:space="preserve">(RES) </w:t>
      </w:r>
      <w:r>
        <w:rPr>
          <w:rFonts w:ascii="Candara" w:hAnsi="Candara" w:cs="Courier New"/>
          <w:lang w:val="en-US"/>
        </w:rPr>
        <w:t xml:space="preserve">ile elde edildiğine </w:t>
      </w:r>
      <w:r w:rsidR="00475F2B">
        <w:rPr>
          <w:rFonts w:ascii="Candara" w:hAnsi="Candara" w:cs="Courier New"/>
          <w:lang w:val="en-US"/>
        </w:rPr>
        <w:t>işaret</w:t>
      </w:r>
      <w:r>
        <w:rPr>
          <w:rFonts w:ascii="Candara" w:hAnsi="Candara" w:cs="Courier New"/>
          <w:lang w:val="en-US"/>
        </w:rPr>
        <w:t xml:space="preserve"> </w:t>
      </w:r>
      <w:r w:rsidR="005F381E">
        <w:rPr>
          <w:rFonts w:ascii="Candara" w:hAnsi="Candara" w:cs="Courier New"/>
          <w:lang w:val="en-US"/>
        </w:rPr>
        <w:t xml:space="preserve">eden </w:t>
      </w:r>
      <w:r>
        <w:rPr>
          <w:rFonts w:ascii="Candara" w:hAnsi="Candara" w:cs="Courier New"/>
          <w:lang w:val="en-US"/>
        </w:rPr>
        <w:t xml:space="preserve">Vatansever, bu verilerin </w:t>
      </w:r>
      <w:r w:rsidRPr="001C785E">
        <w:rPr>
          <w:rFonts w:ascii="Candara" w:hAnsi="Candara" w:cs="Courier New"/>
          <w:lang w:val="en-US"/>
        </w:rPr>
        <w:t>İzmir’in yenilenebilir enerjinin başkenti olma yolunda ilerlediğini</w:t>
      </w:r>
      <w:r>
        <w:rPr>
          <w:rFonts w:ascii="Candara" w:hAnsi="Candara" w:cs="Courier New"/>
          <w:lang w:val="en-US"/>
        </w:rPr>
        <w:t xml:space="preserve">n göstergesi olduğunu sözlerine ekledi. </w:t>
      </w:r>
      <w:r w:rsidRPr="001C785E">
        <w:rPr>
          <w:rFonts w:ascii="Candara" w:hAnsi="Candara" w:cs="Courier New"/>
          <w:lang w:val="en-US"/>
        </w:rPr>
        <w:tab/>
      </w:r>
      <w:r w:rsidRPr="001C785E">
        <w:rPr>
          <w:rFonts w:ascii="Candara" w:hAnsi="Candara" w:cs="Courier New"/>
          <w:lang w:val="en-US"/>
        </w:rPr>
        <w:tab/>
      </w:r>
    </w:p>
    <w:p w:rsidR="006769C5" w:rsidRDefault="00DD794B" w:rsidP="00331EB8">
      <w:pPr>
        <w:spacing w:after="0" w:line="276" w:lineRule="auto"/>
        <w:ind w:firstLine="360"/>
        <w:jc w:val="both"/>
        <w:rPr>
          <w:rFonts w:ascii="Candara" w:hAnsi="Candara"/>
        </w:rPr>
      </w:pPr>
      <w:r w:rsidRPr="006F1801">
        <w:rPr>
          <w:rFonts w:ascii="Candara" w:hAnsi="Candara" w:cs="Arial"/>
          <w:color w:val="333333"/>
        </w:rPr>
        <w:t xml:space="preserve">Çin Halk Cumhuriyeti İzmir Başkonsolos Vekili </w:t>
      </w:r>
      <w:r w:rsidRPr="006F1801">
        <w:rPr>
          <w:rFonts w:ascii="Candara" w:hAnsi="Candara"/>
        </w:rPr>
        <w:t xml:space="preserve">Ni </w:t>
      </w:r>
      <w:r>
        <w:rPr>
          <w:rFonts w:ascii="Candara" w:hAnsi="Candara"/>
        </w:rPr>
        <w:t xml:space="preserve">Xiaojing ise, </w:t>
      </w:r>
      <w:r w:rsidR="00E8258E">
        <w:rPr>
          <w:rFonts w:ascii="Candara" w:hAnsi="Candara"/>
        </w:rPr>
        <w:t xml:space="preserve">İzmir’deki yatırım olanaklarını </w:t>
      </w:r>
      <w:r w:rsidR="00201B1B">
        <w:rPr>
          <w:rFonts w:ascii="Candara" w:hAnsi="Candara"/>
        </w:rPr>
        <w:t xml:space="preserve">dikkatle izlediklerini belirterek, ENSİA’nın çalışmalarına her türlü katkıyı koymaya hazır olduklarını dile getirdi. Ülkesinin fosil kaynaklara dayalı enerji üretiminden yenilenebilir enerji kaynaklarına dönüşümü desteklediği bilgisini veren Xiaojing, </w:t>
      </w:r>
    </w:p>
    <w:p w:rsidR="009A17D6" w:rsidRDefault="00331EB8" w:rsidP="00331EB8">
      <w:pPr>
        <w:spacing w:after="0" w:line="276" w:lineRule="auto"/>
        <w:ind w:firstLine="360"/>
        <w:jc w:val="both"/>
        <w:rPr>
          <w:rFonts w:ascii="Candara" w:hAnsi="Candara"/>
        </w:rPr>
      </w:pPr>
      <w:r w:rsidRPr="009A17D6">
        <w:rPr>
          <w:rFonts w:ascii="Candara" w:hAnsi="Candara"/>
          <w:b/>
        </w:rPr>
        <w:t>“</w:t>
      </w:r>
      <w:r w:rsidR="00201B1B" w:rsidRPr="009A17D6">
        <w:rPr>
          <w:rFonts w:ascii="Candara" w:hAnsi="Candara"/>
          <w:b/>
        </w:rPr>
        <w:t>Çin’de temiz enerji alanında faaliyet gösteren sivil toplum kuruluşları ile ENSİA’nın ortak projeler ve yatırım olanaklarında buluşmaları için her türlü çabayı gösterece</w:t>
      </w:r>
      <w:r w:rsidRPr="009A17D6">
        <w:rPr>
          <w:rFonts w:ascii="Candara" w:hAnsi="Candara"/>
          <w:b/>
        </w:rPr>
        <w:t>ğiz. Hükümetimiz yenilenebilir enerji yatırımlarına büyük önem veriyor. Özellikle güneş enerjisinde Türkiye’nin çok büyük potansiyel taşıdığını biliyoruz. Keza hükümetimiz kömürden enerji üretimi sırasında ortaya çıkan emisyonu azaltacak teknolojileri geliştirmeye büyük önem veriyor. Bu teknolojileri üreten şirketleri destekliyor.</w:t>
      </w:r>
      <w:r w:rsidR="009A17D6">
        <w:rPr>
          <w:rFonts w:ascii="Candara" w:hAnsi="Candara"/>
          <w:b/>
        </w:rPr>
        <w:t xml:space="preserve"> Ülkemizdeki iş dünyası örgütleri </w:t>
      </w:r>
      <w:r w:rsidR="009A17D6">
        <w:rPr>
          <w:rFonts w:ascii="Candara" w:hAnsi="Candara"/>
          <w:b/>
        </w:rPr>
        <w:lastRenderedPageBreak/>
        <w:t>ile temas kurarak Eylül ayında ülkemize gerçekleştireceğiniz ziyaretin başarılı ve verimli sonuçlar vermesi için çalışacağız</w:t>
      </w:r>
      <w:r w:rsidR="009A17D6" w:rsidRPr="009A17D6">
        <w:rPr>
          <w:rFonts w:ascii="Candara" w:hAnsi="Candara"/>
          <w:b/>
        </w:rPr>
        <w:t>”</w:t>
      </w:r>
      <w:r w:rsidR="009A17D6">
        <w:rPr>
          <w:rFonts w:ascii="Candara" w:hAnsi="Candara"/>
        </w:rPr>
        <w:t xml:space="preserve"> dedi.</w:t>
      </w:r>
    </w:p>
    <w:p w:rsidR="00DA4E4E" w:rsidRDefault="00DA4E4E" w:rsidP="00331EB8">
      <w:pPr>
        <w:spacing w:after="0" w:line="276" w:lineRule="auto"/>
        <w:ind w:firstLine="360"/>
        <w:jc w:val="both"/>
        <w:rPr>
          <w:rFonts w:ascii="Candara" w:hAnsi="Candara"/>
        </w:rPr>
      </w:pPr>
      <w:r w:rsidRPr="006F1801">
        <w:rPr>
          <w:rFonts w:ascii="Candara" w:hAnsi="Candara" w:cs="Arial"/>
          <w:color w:val="333333"/>
        </w:rPr>
        <w:t xml:space="preserve">Başkonsolos </w:t>
      </w:r>
      <w:r w:rsidRPr="006F1801">
        <w:rPr>
          <w:rFonts w:ascii="Candara" w:hAnsi="Candara"/>
        </w:rPr>
        <w:t xml:space="preserve">Ni </w:t>
      </w:r>
      <w:r>
        <w:rPr>
          <w:rFonts w:ascii="Candara" w:hAnsi="Candara"/>
        </w:rPr>
        <w:t xml:space="preserve">Xiaojing, ENSİA yönetiminin kendilerini ziyaretinden duyduğu memnuniyeti dile getirirken, en kısa sürede iade-i ziyarette bulunacaklarını söyledi. </w:t>
      </w:r>
    </w:p>
    <w:p w:rsidR="00DA4E4E" w:rsidRDefault="00DA4E4E" w:rsidP="00331EB8">
      <w:pPr>
        <w:spacing w:after="0" w:line="276" w:lineRule="auto"/>
        <w:ind w:firstLine="360"/>
        <w:jc w:val="both"/>
        <w:rPr>
          <w:rFonts w:ascii="Candara" w:hAnsi="Candara"/>
        </w:rPr>
      </w:pPr>
    </w:p>
    <w:p w:rsidR="00331EB8" w:rsidRDefault="009A17D6" w:rsidP="00331EB8">
      <w:pPr>
        <w:spacing w:after="0" w:line="276" w:lineRule="auto"/>
        <w:ind w:firstLine="360"/>
        <w:jc w:val="both"/>
        <w:rPr>
          <w:rFonts w:ascii="Candara" w:hAnsi="Candara"/>
        </w:rPr>
      </w:pPr>
      <w:r>
        <w:rPr>
          <w:rFonts w:ascii="Candara" w:hAnsi="Candara"/>
        </w:rPr>
        <w:t xml:space="preserve"> </w:t>
      </w:r>
      <w:r w:rsidR="00331EB8">
        <w:rPr>
          <w:rFonts w:ascii="Candara" w:hAnsi="Candara"/>
        </w:rPr>
        <w:t xml:space="preserve"> </w:t>
      </w:r>
    </w:p>
    <w:p w:rsidR="00201B1B" w:rsidRDefault="00201B1B" w:rsidP="00C477AD">
      <w:pPr>
        <w:spacing w:after="0" w:line="276" w:lineRule="auto"/>
        <w:ind w:firstLine="360"/>
        <w:jc w:val="both"/>
        <w:rPr>
          <w:rFonts w:ascii="Candara" w:hAnsi="Candara"/>
        </w:rPr>
      </w:pPr>
    </w:p>
    <w:p w:rsidR="00201B1B" w:rsidRDefault="00201B1B" w:rsidP="00C477AD">
      <w:pPr>
        <w:spacing w:after="0" w:line="276" w:lineRule="auto"/>
        <w:ind w:firstLine="360"/>
        <w:jc w:val="both"/>
        <w:rPr>
          <w:rFonts w:ascii="Candara" w:hAnsi="Candara"/>
        </w:rPr>
      </w:pPr>
    </w:p>
    <w:sectPr w:rsidR="00201B1B" w:rsidSect="008F73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E14" w:rsidRDefault="00255E14" w:rsidP="004847F3">
      <w:pPr>
        <w:spacing w:after="0" w:line="240" w:lineRule="auto"/>
      </w:pPr>
      <w:r>
        <w:separator/>
      </w:r>
    </w:p>
  </w:endnote>
  <w:endnote w:type="continuationSeparator" w:id="0">
    <w:p w:rsidR="00255E14" w:rsidRDefault="00255E14"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E14" w:rsidRDefault="00255E14" w:rsidP="004847F3">
      <w:pPr>
        <w:spacing w:after="0" w:line="240" w:lineRule="auto"/>
      </w:pPr>
      <w:r>
        <w:separator/>
      </w:r>
    </w:p>
  </w:footnote>
  <w:footnote w:type="continuationSeparator" w:id="0">
    <w:p w:rsidR="00255E14" w:rsidRDefault="00255E14"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5B7"/>
    <w:multiLevelType w:val="hybridMultilevel"/>
    <w:tmpl w:val="CC9E53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B40FC6"/>
    <w:multiLevelType w:val="hybridMultilevel"/>
    <w:tmpl w:val="4FAE4D68"/>
    <w:lvl w:ilvl="0" w:tplc="66A6715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BE2644F"/>
    <w:multiLevelType w:val="hybridMultilevel"/>
    <w:tmpl w:val="DB3E7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2E3873"/>
    <w:multiLevelType w:val="hybridMultilevel"/>
    <w:tmpl w:val="2F30B676"/>
    <w:lvl w:ilvl="0" w:tplc="91747E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3A0264"/>
    <w:multiLevelType w:val="hybridMultilevel"/>
    <w:tmpl w:val="A70609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E328F2"/>
    <w:multiLevelType w:val="hybridMultilevel"/>
    <w:tmpl w:val="81CA81CE"/>
    <w:lvl w:ilvl="0" w:tplc="66B6A946">
      <w:start w:val="1"/>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7377CF5"/>
    <w:multiLevelType w:val="hybridMultilevel"/>
    <w:tmpl w:val="2710F8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C5B36E8"/>
    <w:multiLevelType w:val="hybridMultilevel"/>
    <w:tmpl w:val="68AABDC2"/>
    <w:lvl w:ilvl="0" w:tplc="A7A857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DB32A67"/>
    <w:multiLevelType w:val="hybridMultilevel"/>
    <w:tmpl w:val="6008A506"/>
    <w:lvl w:ilvl="0" w:tplc="471697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003D"/>
    <w:rsid w:val="000008BF"/>
    <w:rsid w:val="00006236"/>
    <w:rsid w:val="0002023D"/>
    <w:rsid w:val="000203F4"/>
    <w:rsid w:val="00026897"/>
    <w:rsid w:val="000313AD"/>
    <w:rsid w:val="00043873"/>
    <w:rsid w:val="000509EA"/>
    <w:rsid w:val="00055552"/>
    <w:rsid w:val="00055F05"/>
    <w:rsid w:val="00096213"/>
    <w:rsid w:val="000A12C4"/>
    <w:rsid w:val="000A2E8C"/>
    <w:rsid w:val="000B4F22"/>
    <w:rsid w:val="000C18F7"/>
    <w:rsid w:val="000D679F"/>
    <w:rsid w:val="000D7D71"/>
    <w:rsid w:val="001428F0"/>
    <w:rsid w:val="00143C91"/>
    <w:rsid w:val="001470C3"/>
    <w:rsid w:val="00165CF5"/>
    <w:rsid w:val="00183754"/>
    <w:rsid w:val="00191470"/>
    <w:rsid w:val="001A277C"/>
    <w:rsid w:val="001A44A0"/>
    <w:rsid w:val="001D62F6"/>
    <w:rsid w:val="001E15FB"/>
    <w:rsid w:val="001E6F98"/>
    <w:rsid w:val="00201B1B"/>
    <w:rsid w:val="00217FAB"/>
    <w:rsid w:val="0022017D"/>
    <w:rsid w:val="002241C5"/>
    <w:rsid w:val="00227336"/>
    <w:rsid w:val="00234D38"/>
    <w:rsid w:val="002477ED"/>
    <w:rsid w:val="00251148"/>
    <w:rsid w:val="00255E14"/>
    <w:rsid w:val="002A45F7"/>
    <w:rsid w:val="002A6C49"/>
    <w:rsid w:val="002B7D39"/>
    <w:rsid w:val="002D184C"/>
    <w:rsid w:val="002D2A06"/>
    <w:rsid w:val="002E504A"/>
    <w:rsid w:val="002F0ABD"/>
    <w:rsid w:val="00331EB8"/>
    <w:rsid w:val="00354B62"/>
    <w:rsid w:val="00357C8B"/>
    <w:rsid w:val="0037130B"/>
    <w:rsid w:val="00376A08"/>
    <w:rsid w:val="00381D89"/>
    <w:rsid w:val="003A5A5D"/>
    <w:rsid w:val="003B5B78"/>
    <w:rsid w:val="003C38D5"/>
    <w:rsid w:val="003D0093"/>
    <w:rsid w:val="003D5F29"/>
    <w:rsid w:val="003E1553"/>
    <w:rsid w:val="003E169D"/>
    <w:rsid w:val="003F6E4A"/>
    <w:rsid w:val="004153A4"/>
    <w:rsid w:val="0041699B"/>
    <w:rsid w:val="00425251"/>
    <w:rsid w:val="004267FC"/>
    <w:rsid w:val="00475F2B"/>
    <w:rsid w:val="00481611"/>
    <w:rsid w:val="004827F4"/>
    <w:rsid w:val="004847F3"/>
    <w:rsid w:val="00487257"/>
    <w:rsid w:val="004A159F"/>
    <w:rsid w:val="004A66DE"/>
    <w:rsid w:val="004B13E2"/>
    <w:rsid w:val="004B59D0"/>
    <w:rsid w:val="004D20D4"/>
    <w:rsid w:val="004D2CE9"/>
    <w:rsid w:val="004D7503"/>
    <w:rsid w:val="00525B24"/>
    <w:rsid w:val="005721A8"/>
    <w:rsid w:val="00584AFD"/>
    <w:rsid w:val="005917B2"/>
    <w:rsid w:val="005929B8"/>
    <w:rsid w:val="00593FDD"/>
    <w:rsid w:val="005A4CE3"/>
    <w:rsid w:val="005D3562"/>
    <w:rsid w:val="005E4FDD"/>
    <w:rsid w:val="005F381E"/>
    <w:rsid w:val="00611E65"/>
    <w:rsid w:val="006215BC"/>
    <w:rsid w:val="00625F53"/>
    <w:rsid w:val="00627BD4"/>
    <w:rsid w:val="00661520"/>
    <w:rsid w:val="006676CC"/>
    <w:rsid w:val="00674FA6"/>
    <w:rsid w:val="006769C5"/>
    <w:rsid w:val="00682D78"/>
    <w:rsid w:val="00685DC7"/>
    <w:rsid w:val="006869B1"/>
    <w:rsid w:val="00694980"/>
    <w:rsid w:val="006A0274"/>
    <w:rsid w:val="006C398E"/>
    <w:rsid w:val="006D1574"/>
    <w:rsid w:val="006D39C2"/>
    <w:rsid w:val="006E6249"/>
    <w:rsid w:val="006F1801"/>
    <w:rsid w:val="00705411"/>
    <w:rsid w:val="0072603A"/>
    <w:rsid w:val="007340E3"/>
    <w:rsid w:val="00742E9B"/>
    <w:rsid w:val="0075060A"/>
    <w:rsid w:val="007910CF"/>
    <w:rsid w:val="007B5FF7"/>
    <w:rsid w:val="007F676B"/>
    <w:rsid w:val="008659FE"/>
    <w:rsid w:val="00867BC3"/>
    <w:rsid w:val="00874CC0"/>
    <w:rsid w:val="008B239B"/>
    <w:rsid w:val="008D1494"/>
    <w:rsid w:val="008E3E00"/>
    <w:rsid w:val="008F7391"/>
    <w:rsid w:val="0090116F"/>
    <w:rsid w:val="00924917"/>
    <w:rsid w:val="00932308"/>
    <w:rsid w:val="00947081"/>
    <w:rsid w:val="009521D8"/>
    <w:rsid w:val="0095240B"/>
    <w:rsid w:val="00956DF6"/>
    <w:rsid w:val="009A17D6"/>
    <w:rsid w:val="009A5DC1"/>
    <w:rsid w:val="009B319C"/>
    <w:rsid w:val="009B7F1E"/>
    <w:rsid w:val="009C706E"/>
    <w:rsid w:val="009D24D7"/>
    <w:rsid w:val="009E3A07"/>
    <w:rsid w:val="00A12B5B"/>
    <w:rsid w:val="00A13338"/>
    <w:rsid w:val="00A13DCC"/>
    <w:rsid w:val="00A1576A"/>
    <w:rsid w:val="00A21B70"/>
    <w:rsid w:val="00A257D6"/>
    <w:rsid w:val="00A25801"/>
    <w:rsid w:val="00A32352"/>
    <w:rsid w:val="00A67594"/>
    <w:rsid w:val="00AA419F"/>
    <w:rsid w:val="00AA49C5"/>
    <w:rsid w:val="00AA4D4B"/>
    <w:rsid w:val="00AA6FA2"/>
    <w:rsid w:val="00AA714F"/>
    <w:rsid w:val="00AD36FE"/>
    <w:rsid w:val="00AD757F"/>
    <w:rsid w:val="00AF04ED"/>
    <w:rsid w:val="00AF0F0D"/>
    <w:rsid w:val="00B06086"/>
    <w:rsid w:val="00B102D8"/>
    <w:rsid w:val="00B36BDC"/>
    <w:rsid w:val="00B95DAE"/>
    <w:rsid w:val="00B9757F"/>
    <w:rsid w:val="00BB02EB"/>
    <w:rsid w:val="00BC0D54"/>
    <w:rsid w:val="00C1044F"/>
    <w:rsid w:val="00C32193"/>
    <w:rsid w:val="00C477AD"/>
    <w:rsid w:val="00C47E33"/>
    <w:rsid w:val="00C6068D"/>
    <w:rsid w:val="00C65BB4"/>
    <w:rsid w:val="00C9674A"/>
    <w:rsid w:val="00CB1683"/>
    <w:rsid w:val="00CB1AC2"/>
    <w:rsid w:val="00CC1049"/>
    <w:rsid w:val="00D1121E"/>
    <w:rsid w:val="00D113D5"/>
    <w:rsid w:val="00D31D8E"/>
    <w:rsid w:val="00D40436"/>
    <w:rsid w:val="00D43CBF"/>
    <w:rsid w:val="00D7023F"/>
    <w:rsid w:val="00D91BF4"/>
    <w:rsid w:val="00D96DBE"/>
    <w:rsid w:val="00DA38CB"/>
    <w:rsid w:val="00DA4E4E"/>
    <w:rsid w:val="00DB5DE3"/>
    <w:rsid w:val="00DD4AFB"/>
    <w:rsid w:val="00DD794B"/>
    <w:rsid w:val="00DE5EBF"/>
    <w:rsid w:val="00E05D6F"/>
    <w:rsid w:val="00E076A9"/>
    <w:rsid w:val="00E342CB"/>
    <w:rsid w:val="00E8258E"/>
    <w:rsid w:val="00E87E9B"/>
    <w:rsid w:val="00EA1995"/>
    <w:rsid w:val="00EA640F"/>
    <w:rsid w:val="00EB2FDA"/>
    <w:rsid w:val="00EC0473"/>
    <w:rsid w:val="00ED0F25"/>
    <w:rsid w:val="00EE7392"/>
    <w:rsid w:val="00EF749E"/>
    <w:rsid w:val="00F006EE"/>
    <w:rsid w:val="00F02C4E"/>
    <w:rsid w:val="00F03418"/>
    <w:rsid w:val="00F24CD9"/>
    <w:rsid w:val="00F314CC"/>
    <w:rsid w:val="00F40C2F"/>
    <w:rsid w:val="00F57309"/>
    <w:rsid w:val="00F70391"/>
    <w:rsid w:val="00F86189"/>
    <w:rsid w:val="00F90D66"/>
    <w:rsid w:val="00F97F28"/>
    <w:rsid w:val="00FB42B4"/>
    <w:rsid w:val="00FB745C"/>
    <w:rsid w:val="00FC5699"/>
    <w:rsid w:val="00FE5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70D14-49D3-994F-80EA-E6AFC60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9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FC5699"/>
    <w:pPr>
      <w:ind w:left="720"/>
      <w:contextualSpacing/>
    </w:pPr>
  </w:style>
  <w:style w:type="paragraph" w:styleId="BalonMetni">
    <w:name w:val="Balloon Text"/>
    <w:basedOn w:val="Normal"/>
    <w:link w:val="BalonMetniChar"/>
    <w:uiPriority w:val="99"/>
    <w:semiHidden/>
    <w:unhideWhenUsed/>
    <w:rsid w:val="002D18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84C"/>
    <w:rPr>
      <w:rFonts w:ascii="Tahoma" w:hAnsi="Tahoma" w:cs="Tahoma"/>
      <w:sz w:val="16"/>
      <w:szCs w:val="16"/>
    </w:rPr>
  </w:style>
  <w:style w:type="paragraph" w:styleId="NormalWeb">
    <w:name w:val="Normal (Web)"/>
    <w:basedOn w:val="Normal"/>
    <w:uiPriority w:val="99"/>
    <w:semiHidden/>
    <w:unhideWhenUsed/>
    <w:rsid w:val="003F6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B13E2"/>
    <w:rPr>
      <w:strike w:val="0"/>
      <w:dstrike w:val="0"/>
      <w:color w:val="454545"/>
      <w:u w:val="none"/>
      <w:effect w:val="none"/>
    </w:rPr>
  </w:style>
  <w:style w:type="character" w:styleId="Gl">
    <w:name w:val="Strong"/>
    <w:basedOn w:val="VarsaylanParagrafYazTipi"/>
    <w:uiPriority w:val="22"/>
    <w:qFormat/>
    <w:rsid w:val="004B13E2"/>
    <w:rPr>
      <w:b/>
      <w:bCs/>
    </w:rPr>
  </w:style>
  <w:style w:type="paragraph" w:customStyle="1" w:styleId="selectionshareable">
    <w:name w:val="selectionshareable"/>
    <w:basedOn w:val="Normal"/>
    <w:rsid w:val="004B13E2"/>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6025">
      <w:bodyDiv w:val="1"/>
      <w:marLeft w:val="0"/>
      <w:marRight w:val="0"/>
      <w:marTop w:val="0"/>
      <w:marBottom w:val="0"/>
      <w:divBdr>
        <w:top w:val="none" w:sz="0" w:space="0" w:color="auto"/>
        <w:left w:val="none" w:sz="0" w:space="0" w:color="auto"/>
        <w:bottom w:val="none" w:sz="0" w:space="0" w:color="auto"/>
        <w:right w:val="none" w:sz="0" w:space="0" w:color="auto"/>
      </w:divBdr>
    </w:div>
    <w:div w:id="1131435710">
      <w:bodyDiv w:val="1"/>
      <w:marLeft w:val="0"/>
      <w:marRight w:val="0"/>
      <w:marTop w:val="0"/>
      <w:marBottom w:val="0"/>
      <w:divBdr>
        <w:top w:val="none" w:sz="0" w:space="0" w:color="auto"/>
        <w:left w:val="none" w:sz="0" w:space="0" w:color="auto"/>
        <w:bottom w:val="none" w:sz="0" w:space="0" w:color="auto"/>
        <w:right w:val="none" w:sz="0" w:space="0" w:color="auto"/>
      </w:divBdr>
      <w:divsChild>
        <w:div w:id="1493907899">
          <w:marLeft w:val="0"/>
          <w:marRight w:val="0"/>
          <w:marTop w:val="0"/>
          <w:marBottom w:val="0"/>
          <w:divBdr>
            <w:top w:val="none" w:sz="0" w:space="0" w:color="auto"/>
            <w:left w:val="none" w:sz="0" w:space="0" w:color="auto"/>
            <w:bottom w:val="none" w:sz="0" w:space="0" w:color="auto"/>
            <w:right w:val="none" w:sz="0" w:space="0" w:color="auto"/>
          </w:divBdr>
          <w:divsChild>
            <w:div w:id="920211721">
              <w:marLeft w:val="0"/>
              <w:marRight w:val="0"/>
              <w:marTop w:val="0"/>
              <w:marBottom w:val="0"/>
              <w:divBdr>
                <w:top w:val="none" w:sz="0" w:space="0" w:color="auto"/>
                <w:left w:val="none" w:sz="0" w:space="0" w:color="auto"/>
                <w:bottom w:val="none" w:sz="0" w:space="0" w:color="auto"/>
                <w:right w:val="none" w:sz="0" w:space="0" w:color="auto"/>
              </w:divBdr>
              <w:divsChild>
                <w:div w:id="1406491581">
                  <w:marLeft w:val="0"/>
                  <w:marRight w:val="0"/>
                  <w:marTop w:val="0"/>
                  <w:marBottom w:val="0"/>
                  <w:divBdr>
                    <w:top w:val="none" w:sz="0" w:space="0" w:color="auto"/>
                    <w:left w:val="none" w:sz="0" w:space="0" w:color="auto"/>
                    <w:bottom w:val="none" w:sz="0" w:space="0" w:color="auto"/>
                    <w:right w:val="none" w:sz="0" w:space="0" w:color="auto"/>
                  </w:divBdr>
                  <w:divsChild>
                    <w:div w:id="2090810551">
                      <w:marLeft w:val="0"/>
                      <w:marRight w:val="0"/>
                      <w:marTop w:val="0"/>
                      <w:marBottom w:val="0"/>
                      <w:divBdr>
                        <w:top w:val="none" w:sz="0" w:space="0" w:color="auto"/>
                        <w:left w:val="none" w:sz="0" w:space="0" w:color="auto"/>
                        <w:bottom w:val="none" w:sz="0" w:space="0" w:color="auto"/>
                        <w:right w:val="none" w:sz="0" w:space="0" w:color="auto"/>
                      </w:divBdr>
                      <w:divsChild>
                        <w:div w:id="1931502542">
                          <w:marLeft w:val="0"/>
                          <w:marRight w:val="0"/>
                          <w:marTop w:val="0"/>
                          <w:marBottom w:val="0"/>
                          <w:divBdr>
                            <w:top w:val="none" w:sz="0" w:space="0" w:color="auto"/>
                            <w:left w:val="none" w:sz="0" w:space="0" w:color="auto"/>
                            <w:bottom w:val="none" w:sz="0" w:space="0" w:color="auto"/>
                            <w:right w:val="none" w:sz="0" w:space="0" w:color="auto"/>
                          </w:divBdr>
                          <w:divsChild>
                            <w:div w:id="1167019013">
                              <w:marLeft w:val="0"/>
                              <w:marRight w:val="0"/>
                              <w:marTop w:val="75"/>
                              <w:marBottom w:val="75"/>
                              <w:divBdr>
                                <w:top w:val="none" w:sz="0" w:space="0" w:color="auto"/>
                                <w:left w:val="none" w:sz="0" w:space="0" w:color="auto"/>
                                <w:bottom w:val="none" w:sz="0" w:space="0" w:color="auto"/>
                                <w:right w:val="none" w:sz="0" w:space="0" w:color="auto"/>
                              </w:divBdr>
                              <w:divsChild>
                                <w:div w:id="679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41118">
      <w:bodyDiv w:val="1"/>
      <w:marLeft w:val="0"/>
      <w:marRight w:val="0"/>
      <w:marTop w:val="0"/>
      <w:marBottom w:val="0"/>
      <w:divBdr>
        <w:top w:val="none" w:sz="0" w:space="0" w:color="auto"/>
        <w:left w:val="none" w:sz="0" w:space="0" w:color="auto"/>
        <w:bottom w:val="none" w:sz="0" w:space="0" w:color="auto"/>
        <w:right w:val="none" w:sz="0" w:space="0" w:color="auto"/>
      </w:divBdr>
      <w:divsChild>
        <w:div w:id="667445073">
          <w:marLeft w:val="0"/>
          <w:marRight w:val="0"/>
          <w:marTop w:val="0"/>
          <w:marBottom w:val="0"/>
          <w:divBdr>
            <w:top w:val="none" w:sz="0" w:space="0" w:color="auto"/>
            <w:left w:val="none" w:sz="0" w:space="0" w:color="auto"/>
            <w:bottom w:val="none" w:sz="0" w:space="0" w:color="auto"/>
            <w:right w:val="none" w:sz="0" w:space="0" w:color="auto"/>
          </w:divBdr>
          <w:divsChild>
            <w:div w:id="1149781385">
              <w:marLeft w:val="0"/>
              <w:marRight w:val="0"/>
              <w:marTop w:val="0"/>
              <w:marBottom w:val="0"/>
              <w:divBdr>
                <w:top w:val="none" w:sz="0" w:space="0" w:color="auto"/>
                <w:left w:val="none" w:sz="0" w:space="0" w:color="auto"/>
                <w:bottom w:val="none" w:sz="0" w:space="0" w:color="auto"/>
                <w:right w:val="none" w:sz="0" w:space="0" w:color="auto"/>
              </w:divBdr>
              <w:divsChild>
                <w:div w:id="1716152284">
                  <w:marLeft w:val="0"/>
                  <w:marRight w:val="0"/>
                  <w:marTop w:val="0"/>
                  <w:marBottom w:val="0"/>
                  <w:divBdr>
                    <w:top w:val="none" w:sz="0" w:space="0" w:color="auto"/>
                    <w:left w:val="none" w:sz="0" w:space="0" w:color="auto"/>
                    <w:bottom w:val="none" w:sz="0" w:space="0" w:color="auto"/>
                    <w:right w:val="none" w:sz="0" w:space="0" w:color="auto"/>
                  </w:divBdr>
                  <w:divsChild>
                    <w:div w:id="496463699">
                      <w:marLeft w:val="0"/>
                      <w:marRight w:val="0"/>
                      <w:marTop w:val="0"/>
                      <w:marBottom w:val="0"/>
                      <w:divBdr>
                        <w:top w:val="none" w:sz="0" w:space="0" w:color="auto"/>
                        <w:left w:val="none" w:sz="0" w:space="0" w:color="auto"/>
                        <w:bottom w:val="none" w:sz="0" w:space="0" w:color="auto"/>
                        <w:right w:val="none" w:sz="0" w:space="0" w:color="auto"/>
                      </w:divBdr>
                      <w:divsChild>
                        <w:div w:id="1003555468">
                          <w:marLeft w:val="0"/>
                          <w:marRight w:val="0"/>
                          <w:marTop w:val="0"/>
                          <w:marBottom w:val="0"/>
                          <w:divBdr>
                            <w:top w:val="none" w:sz="0" w:space="0" w:color="auto"/>
                            <w:left w:val="none" w:sz="0" w:space="0" w:color="auto"/>
                            <w:bottom w:val="none" w:sz="0" w:space="0" w:color="auto"/>
                            <w:right w:val="none" w:sz="0" w:space="0" w:color="auto"/>
                          </w:divBdr>
                          <w:divsChild>
                            <w:div w:id="2029479131">
                              <w:marLeft w:val="0"/>
                              <w:marRight w:val="0"/>
                              <w:marTop w:val="75"/>
                              <w:marBottom w:val="75"/>
                              <w:divBdr>
                                <w:top w:val="none" w:sz="0" w:space="0" w:color="auto"/>
                                <w:left w:val="none" w:sz="0" w:space="0" w:color="auto"/>
                                <w:bottom w:val="none" w:sz="0" w:space="0" w:color="auto"/>
                                <w:right w:val="none" w:sz="0" w:space="0" w:color="auto"/>
                              </w:divBdr>
                              <w:divsChild>
                                <w:div w:id="7315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24096">
      <w:bodyDiv w:val="1"/>
      <w:marLeft w:val="0"/>
      <w:marRight w:val="0"/>
      <w:marTop w:val="0"/>
      <w:marBottom w:val="0"/>
      <w:divBdr>
        <w:top w:val="none" w:sz="0" w:space="0" w:color="auto"/>
        <w:left w:val="none" w:sz="0" w:space="0" w:color="auto"/>
        <w:bottom w:val="none" w:sz="0" w:space="0" w:color="auto"/>
        <w:right w:val="none" w:sz="0" w:space="0" w:color="auto"/>
      </w:divBdr>
    </w:div>
    <w:div w:id="1367021670">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782455712">
      <w:bodyDiv w:val="1"/>
      <w:marLeft w:val="0"/>
      <w:marRight w:val="0"/>
      <w:marTop w:val="0"/>
      <w:marBottom w:val="0"/>
      <w:divBdr>
        <w:top w:val="none" w:sz="0" w:space="0" w:color="auto"/>
        <w:left w:val="none" w:sz="0" w:space="0" w:color="auto"/>
        <w:bottom w:val="none" w:sz="0" w:space="0" w:color="auto"/>
        <w:right w:val="none" w:sz="0" w:space="0" w:color="auto"/>
      </w:divBdr>
    </w:div>
    <w:div w:id="195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2947-7542-6940-8594-5BAA0835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556</Words>
  <Characters>3174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27</cp:revision>
  <dcterms:created xsi:type="dcterms:W3CDTF">2017-08-05T06:16:00Z</dcterms:created>
  <dcterms:modified xsi:type="dcterms:W3CDTF">2019-07-22T11:00:00Z</dcterms:modified>
</cp:coreProperties>
</file>